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0CFE1" w14:textId="77777777" w:rsidR="00EA3964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bookmarkStart w:id="0" w:name="_GoBack"/>
      <w:bookmarkEnd w:id="0"/>
      <w:r w:rsidRPr="00FF1020">
        <w:rPr>
          <w:rFonts w:ascii="Merriweather" w:hAnsi="Merriweather" w:cs="Times New Roman"/>
          <w:b/>
          <w:sz w:val="24"/>
        </w:rPr>
        <w:t>Izvedbeni plan nastave (</w:t>
      </w:r>
      <w:proofErr w:type="spellStart"/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proofErr w:type="spellEnd"/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649"/>
        <w:gridCol w:w="203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283AF6CE" w14:textId="77777777" w:rsidTr="00B80CE2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F13D3DD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39" w:type="dxa"/>
            <w:gridSpan w:val="22"/>
            <w:vAlign w:val="center"/>
          </w:tcPr>
          <w:p w14:paraId="46B3990E" w14:textId="77777777" w:rsidR="004B553E" w:rsidRPr="00FF1020" w:rsidRDefault="0052138B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 xml:space="preserve">Pomorski odjel </w:t>
            </w:r>
          </w:p>
        </w:tc>
        <w:tc>
          <w:tcPr>
            <w:tcW w:w="815" w:type="dxa"/>
            <w:gridSpan w:val="5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3038AC5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proofErr w:type="spellStart"/>
            <w:r w:rsidRPr="00FF1020">
              <w:rPr>
                <w:rFonts w:ascii="Merriweather" w:hAnsi="Merriweather" w:cs="Times New Roman"/>
                <w:b/>
                <w:sz w:val="20"/>
              </w:rPr>
              <w:t>akad</w:t>
            </w:r>
            <w:proofErr w:type="spellEnd"/>
            <w:r w:rsidRPr="00FF1020">
              <w:rPr>
                <w:rFonts w:ascii="Merriweather" w:hAnsi="Merriweather" w:cs="Times New Roman"/>
                <w:b/>
                <w:sz w:val="20"/>
              </w:rPr>
              <w:t>. god.</w:t>
            </w:r>
          </w:p>
        </w:tc>
        <w:tc>
          <w:tcPr>
            <w:tcW w:w="1532" w:type="dxa"/>
            <w:gridSpan w:val="4"/>
            <w:tcMar>
              <w:left w:w="57" w:type="dxa"/>
              <w:right w:w="57" w:type="dxa"/>
            </w:tcMar>
            <w:vAlign w:val="center"/>
          </w:tcPr>
          <w:p w14:paraId="69EF9BDA" w14:textId="190C163B" w:rsidR="004B553E" w:rsidRPr="00FF1020" w:rsidRDefault="00FF1020" w:rsidP="003B18F7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3B18F7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3B18F7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5E468BD0" w14:textId="77777777" w:rsidTr="00AC012B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791AF2EE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39" w:type="dxa"/>
            <w:gridSpan w:val="22"/>
            <w:vAlign w:val="center"/>
          </w:tcPr>
          <w:p w14:paraId="19E69A36" w14:textId="6B517935" w:rsidR="002022D5" w:rsidRPr="00FF1020" w:rsidRDefault="002022D5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2022D5">
              <w:rPr>
                <w:rFonts w:ascii="Merriweather" w:hAnsi="Merriweather" w:cs="Times New Roman"/>
                <w:b/>
                <w:sz w:val="20"/>
              </w:rPr>
              <w:t>Primjene strojnog učenja u inženjerstvu i menadžmentu</w:t>
            </w:r>
          </w:p>
        </w:tc>
        <w:tc>
          <w:tcPr>
            <w:tcW w:w="815" w:type="dxa"/>
            <w:gridSpan w:val="5"/>
            <w:shd w:val="clear" w:color="auto" w:fill="F2F2F2" w:themeFill="background1" w:themeFillShade="F2"/>
            <w:vAlign w:val="center"/>
          </w:tcPr>
          <w:p w14:paraId="3EB6C5EF" w14:textId="77777777" w:rsidR="004B553E" w:rsidRPr="00FF1020" w:rsidRDefault="004B553E" w:rsidP="003408DB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  <w:vAlign w:val="center"/>
          </w:tcPr>
          <w:p w14:paraId="04D44422" w14:textId="4A5BB690" w:rsidR="004B553E" w:rsidRPr="00FF1020" w:rsidRDefault="00C03F9C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5</w:t>
            </w:r>
          </w:p>
        </w:tc>
      </w:tr>
      <w:tr w:rsidR="004B553E" w:rsidRPr="00FF1020" w14:paraId="1CD97B3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536EA4FF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1"/>
            <w:shd w:val="clear" w:color="auto" w:fill="FFFFFF" w:themeFill="background1"/>
            <w:vAlign w:val="center"/>
          </w:tcPr>
          <w:p w14:paraId="56BC9CD5" w14:textId="107B2C46" w:rsidR="004B553E" w:rsidRPr="00FF1020" w:rsidRDefault="00C03F9C" w:rsidP="00172D96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C03F9C">
              <w:rPr>
                <w:rFonts w:ascii="Merriweather" w:hAnsi="Merriweather" w:cs="Times New Roman"/>
                <w:b/>
                <w:sz w:val="20"/>
              </w:rPr>
              <w:t xml:space="preserve">Organizacija i poslovanje u </w:t>
            </w:r>
            <w:r w:rsidR="00172D96">
              <w:rPr>
                <w:rFonts w:ascii="Merriweather" w:hAnsi="Merriweather" w:cs="Times New Roman"/>
                <w:b/>
                <w:sz w:val="20"/>
              </w:rPr>
              <w:t xml:space="preserve">pomorstvu </w:t>
            </w:r>
          </w:p>
        </w:tc>
      </w:tr>
      <w:tr w:rsidR="004B553E" w:rsidRPr="00FF1020" w14:paraId="0CEC6B43" w14:textId="77777777" w:rsidTr="00AC012B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E5791D0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6081CD4D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6EADDCA9" w14:textId="610A594E" w:rsidR="004B553E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F9C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879" w:type="dxa"/>
            <w:gridSpan w:val="5"/>
          </w:tcPr>
          <w:p w14:paraId="1EF7297F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347" w:type="dxa"/>
            <w:gridSpan w:val="9"/>
            <w:shd w:val="clear" w:color="auto" w:fill="FFFFFF" w:themeFill="background1"/>
          </w:tcPr>
          <w:p w14:paraId="0AFFA869" w14:textId="77777777" w:rsidR="004B553E" w:rsidRPr="00FF1020" w:rsidRDefault="007D34F3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47A59A23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4DB95C5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570D9BC1" w14:textId="38364CBE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D96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401D1840" w14:textId="17F63191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D96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3738209F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7F4857A3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15570D4A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2AD03171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7170AC8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0A055AE0" w14:textId="4B437B92" w:rsidR="004B553E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CDB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0A7BEA0B" w14:textId="61B984D4" w:rsidR="004B553E" w:rsidRPr="00FF1020" w:rsidRDefault="007D34F3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CDB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4ECE50FB" w14:textId="47899CB4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D96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5C0594BC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5D27CB2F" w14:textId="1E81F9BB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CDB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3"/>
            <w:vAlign w:val="center"/>
          </w:tcPr>
          <w:p w14:paraId="5AAAB093" w14:textId="3769DF59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CDB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6144E3D2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2AE4E920" w14:textId="77777777" w:rsidR="004B553E" w:rsidRPr="00FF1020" w:rsidRDefault="007D34F3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1D0930CB" w14:textId="77777777" w:rsidTr="00AC012B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005741A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3C43B7D4" w14:textId="0AF9B662" w:rsidR="00393964" w:rsidRPr="00FF1020" w:rsidRDefault="007D34F3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D9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0CF00434" w14:textId="47CC71D1" w:rsidR="00393964" w:rsidRPr="00FF1020" w:rsidRDefault="007D34F3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D96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3004" w:type="dxa"/>
            <w:gridSpan w:val="11"/>
            <w:vAlign w:val="center"/>
          </w:tcPr>
          <w:p w14:paraId="6EDDFD9A" w14:textId="58B41CC4" w:rsidR="00393964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F9C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244" w:type="dxa"/>
            <w:gridSpan w:val="8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556FE6C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056B4A48" w14:textId="77777777" w:rsidR="00393964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000D65DB" w14:textId="2356A4F3" w:rsidR="00393964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8AB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2210E82D" w14:textId="77777777" w:rsidTr="00C03F9C">
        <w:tc>
          <w:tcPr>
            <w:tcW w:w="1802" w:type="dxa"/>
            <w:shd w:val="clear" w:color="auto" w:fill="F2F2F2" w:themeFill="background1" w:themeFillShade="F2"/>
          </w:tcPr>
          <w:p w14:paraId="04A19200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  <w:vAlign w:val="center"/>
          </w:tcPr>
          <w:p w14:paraId="456AB83B" w14:textId="4032E9AF" w:rsidR="00453362" w:rsidRPr="00FF1020" w:rsidRDefault="00C03F9C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  <w:vAlign w:val="center"/>
          </w:tcPr>
          <w:p w14:paraId="2A2A8C0C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  <w:vAlign w:val="center"/>
          </w:tcPr>
          <w:p w14:paraId="3D4B6F51" w14:textId="275F5B67" w:rsidR="00453362" w:rsidRPr="00FF1020" w:rsidRDefault="006D0DE3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15</w:t>
            </w:r>
          </w:p>
        </w:tc>
        <w:tc>
          <w:tcPr>
            <w:tcW w:w="415" w:type="dxa"/>
            <w:gridSpan w:val="4"/>
            <w:vAlign w:val="center"/>
          </w:tcPr>
          <w:p w14:paraId="11FA50CB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  <w:vAlign w:val="center"/>
          </w:tcPr>
          <w:p w14:paraId="4AFA3178" w14:textId="25300C3B" w:rsidR="00453362" w:rsidRPr="00FF1020" w:rsidRDefault="00E95B20" w:rsidP="00BD4342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6" w:type="dxa"/>
            <w:gridSpan w:val="2"/>
            <w:vAlign w:val="center"/>
          </w:tcPr>
          <w:p w14:paraId="7B48AB7F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3"/>
            <w:shd w:val="clear" w:color="auto" w:fill="F2F2F2" w:themeFill="background1" w:themeFillShade="F2"/>
          </w:tcPr>
          <w:p w14:paraId="2DE81E59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3CE115DF" w14:textId="2A78F3B5" w:rsidR="00453362" w:rsidRPr="00FF1020" w:rsidRDefault="007D34F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D75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285AF1ED" w14:textId="77777777" w:rsidTr="00AC012B">
        <w:tc>
          <w:tcPr>
            <w:tcW w:w="1802" w:type="dxa"/>
            <w:shd w:val="clear" w:color="auto" w:fill="F2F2F2" w:themeFill="background1" w:themeFillShade="F2"/>
          </w:tcPr>
          <w:p w14:paraId="7DA7C9D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39605484" w14:textId="405007D4" w:rsidR="003F0BD8" w:rsidRPr="003F0BD8" w:rsidRDefault="003F0BD8" w:rsidP="003F0BD8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 w:rsidRPr="003F0BD8">
              <w:rPr>
                <w:rFonts w:ascii="Merriweather" w:hAnsi="Merriweather" w:cs="Times New Roman"/>
                <w:sz w:val="18"/>
                <w:szCs w:val="20"/>
              </w:rPr>
              <w:t>DHM, Pomorski praktikum</w:t>
            </w:r>
            <w:r>
              <w:rPr>
                <w:rFonts w:ascii="Merriweather" w:hAnsi="Merriweather" w:cs="Times New Roman"/>
                <w:sz w:val="18"/>
                <w:szCs w:val="20"/>
              </w:rPr>
              <w:t>,</w:t>
            </w:r>
          </w:p>
          <w:p w14:paraId="6FF5EF0C" w14:textId="77777777" w:rsidR="003F0BD8" w:rsidRDefault="003F0BD8" w:rsidP="003F0BD8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Ponedjeljkom</w:t>
            </w:r>
            <w:r w:rsidRPr="003F0BD8">
              <w:rPr>
                <w:rFonts w:ascii="Merriweather" w:hAnsi="Merriweather" w:cs="Times New Roman"/>
                <w:sz w:val="18"/>
                <w:szCs w:val="20"/>
              </w:rPr>
              <w:t xml:space="preserve">, </w:t>
            </w:r>
          </w:p>
          <w:p w14:paraId="28F7C9A6" w14:textId="0758AD1D" w:rsidR="009C6D75" w:rsidRPr="00FF1020" w:rsidRDefault="003F0BD8" w:rsidP="003F0BD8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 w:rsidRPr="003F0BD8">
              <w:rPr>
                <w:rFonts w:ascii="Merriweather" w:hAnsi="Merriweather" w:cs="Times New Roman"/>
                <w:sz w:val="18"/>
                <w:szCs w:val="20"/>
              </w:rPr>
              <w:t xml:space="preserve">16:00-19:00 </w:t>
            </w:r>
          </w:p>
        </w:tc>
        <w:tc>
          <w:tcPr>
            <w:tcW w:w="2643" w:type="dxa"/>
            <w:gridSpan w:val="10"/>
            <w:shd w:val="clear" w:color="auto" w:fill="F2F2F2" w:themeFill="background1" w:themeFillShade="F2"/>
            <w:vAlign w:val="center"/>
          </w:tcPr>
          <w:p w14:paraId="44FFBF25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347" w:type="dxa"/>
            <w:gridSpan w:val="9"/>
            <w:vAlign w:val="center"/>
          </w:tcPr>
          <w:p w14:paraId="2254C01E" w14:textId="759375A2" w:rsidR="00453362" w:rsidRPr="00FF1020" w:rsidRDefault="009C6D75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 xml:space="preserve">Hrvatski / Engleski </w:t>
            </w:r>
          </w:p>
        </w:tc>
      </w:tr>
      <w:tr w:rsidR="00453362" w:rsidRPr="00FF1020" w14:paraId="6E674670" w14:textId="77777777" w:rsidTr="003F0BD8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3FFDF53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  <w:vAlign w:val="center"/>
          </w:tcPr>
          <w:p w14:paraId="4A273EE8" w14:textId="78297FE9" w:rsidR="00453362" w:rsidRPr="00FF1020" w:rsidRDefault="003F0BD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3F0BD8">
              <w:rPr>
                <w:rFonts w:ascii="Merriweather" w:hAnsi="Merriweather" w:cs="Times New Roman"/>
                <w:sz w:val="18"/>
              </w:rPr>
              <w:t>3. 10. 2023.</w:t>
            </w:r>
          </w:p>
        </w:tc>
        <w:tc>
          <w:tcPr>
            <w:tcW w:w="2643" w:type="dxa"/>
            <w:gridSpan w:val="10"/>
            <w:shd w:val="clear" w:color="auto" w:fill="F2F2F2" w:themeFill="background1" w:themeFillShade="F2"/>
          </w:tcPr>
          <w:p w14:paraId="5EA5164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347" w:type="dxa"/>
            <w:gridSpan w:val="9"/>
            <w:vAlign w:val="center"/>
          </w:tcPr>
          <w:p w14:paraId="7E53C2DB" w14:textId="725F210F" w:rsidR="00453362" w:rsidRPr="00FF1020" w:rsidRDefault="003F0BD8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3F0BD8">
              <w:rPr>
                <w:rFonts w:ascii="Merriweather" w:hAnsi="Merriweather" w:cs="Times New Roman"/>
                <w:sz w:val="18"/>
              </w:rPr>
              <w:t>26. 1. 2024.</w:t>
            </w:r>
          </w:p>
        </w:tc>
      </w:tr>
      <w:tr w:rsidR="00453362" w:rsidRPr="00FF1020" w14:paraId="5CF3AFE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0632B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1"/>
            <w:vAlign w:val="center"/>
          </w:tcPr>
          <w:p w14:paraId="07D3A1D2" w14:textId="79BBAE1F" w:rsidR="00453362" w:rsidRPr="00FF1020" w:rsidRDefault="003F0BD8" w:rsidP="003F0BD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Nema</w:t>
            </w:r>
            <w:r w:rsidR="00257582" w:rsidRPr="00257582">
              <w:rPr>
                <w:rFonts w:ascii="Merriweather" w:hAnsi="Merriweather" w:cs="Times New Roman"/>
                <w:sz w:val="18"/>
              </w:rPr>
              <w:t>.</w:t>
            </w:r>
            <w:r w:rsidR="00E95B20">
              <w:rPr>
                <w:rFonts w:ascii="Merriweather" w:hAnsi="Merriweather" w:cs="Times New Roman"/>
                <w:sz w:val="18"/>
              </w:rPr>
              <w:t xml:space="preserve"> </w:t>
            </w:r>
          </w:p>
        </w:tc>
      </w:tr>
      <w:tr w:rsidR="00453362" w:rsidRPr="00FF1020" w14:paraId="5F1A0E60" w14:textId="77777777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14:paraId="0BAF4C98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3209F69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5A66AB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1"/>
            <w:vAlign w:val="center"/>
          </w:tcPr>
          <w:p w14:paraId="5C57DEC4" w14:textId="4C85849D" w:rsidR="00453362" w:rsidRPr="00FF1020" w:rsidRDefault="00DA493C" w:rsidP="00DA493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izv. prof. dr. </w:t>
            </w:r>
            <w:proofErr w:type="spellStart"/>
            <w:r>
              <w:rPr>
                <w:rFonts w:ascii="Merriweather" w:hAnsi="Merriweather" w:cs="Times New Roman"/>
                <w:sz w:val="18"/>
              </w:rPr>
              <w:t>sc</w:t>
            </w:r>
            <w:proofErr w:type="spellEnd"/>
            <w:r>
              <w:rPr>
                <w:rFonts w:ascii="Merriweather" w:hAnsi="Merriweather" w:cs="Times New Roman"/>
                <w:sz w:val="18"/>
              </w:rPr>
              <w:t xml:space="preserve">. Marko </w:t>
            </w:r>
            <w:proofErr w:type="spellStart"/>
            <w:r>
              <w:rPr>
                <w:rFonts w:ascii="Merriweather" w:hAnsi="Merriweather" w:cs="Times New Roman"/>
                <w:sz w:val="18"/>
              </w:rPr>
              <w:t>Valčić</w:t>
            </w:r>
            <w:proofErr w:type="spellEnd"/>
            <w:r>
              <w:rPr>
                <w:rFonts w:ascii="Merriweather" w:hAnsi="Merriweather" w:cs="Times New Roman"/>
                <w:sz w:val="18"/>
              </w:rPr>
              <w:t xml:space="preserve"> </w:t>
            </w:r>
          </w:p>
        </w:tc>
      </w:tr>
      <w:tr w:rsidR="00453362" w:rsidRPr="00FF1020" w14:paraId="223396E3" w14:textId="77777777" w:rsidTr="00DC767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345120F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4EBF6503" w14:textId="77777777" w:rsidR="00453362" w:rsidRDefault="007D34F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7" w:history="1">
              <w:r w:rsidR="002A42C5" w:rsidRPr="002A42C5">
                <w:rPr>
                  <w:rStyle w:val="Hyperlink"/>
                  <w:rFonts w:ascii="Merriweather" w:hAnsi="Merriweather" w:cs="Times New Roman"/>
                  <w:color w:val="000000" w:themeColor="text1"/>
                  <w:sz w:val="18"/>
                  <w:u w:val="none"/>
                </w:rPr>
                <w:t>mvalcic@unizd.hr</w:t>
              </w:r>
            </w:hyperlink>
            <w:r w:rsidR="002A42C5" w:rsidRPr="002A42C5">
              <w:rPr>
                <w:rFonts w:ascii="Merriweather" w:hAnsi="Merriweather" w:cs="Times New Roman"/>
                <w:sz w:val="18"/>
              </w:rPr>
              <w:t xml:space="preserve"> </w:t>
            </w:r>
          </w:p>
          <w:p w14:paraId="4BD2AD2E" w14:textId="5DC1367F" w:rsidR="008178AB" w:rsidRPr="008178AB" w:rsidRDefault="007D34F3" w:rsidP="008178A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8" w:history="1">
              <w:r w:rsidR="008178AB" w:rsidRPr="008178AB">
                <w:rPr>
                  <w:rStyle w:val="Hyperlink"/>
                  <w:rFonts w:ascii="Merriweather" w:hAnsi="Merriweather" w:cs="Times New Roman"/>
                  <w:color w:val="000000" w:themeColor="text1"/>
                  <w:sz w:val="18"/>
                  <w:u w:val="none"/>
                </w:rPr>
                <w:t>mvalcic.unizd@gmail.com</w:t>
              </w:r>
            </w:hyperlink>
            <w:r w:rsidR="008178AB" w:rsidRPr="008178AB">
              <w:rPr>
                <w:rStyle w:val="Hyperlink"/>
                <w:rFonts w:ascii="Merriweather" w:hAnsi="Merriweather" w:cs="Times New Roman"/>
                <w:color w:val="000000" w:themeColor="text1"/>
                <w:sz w:val="18"/>
                <w:u w:val="none"/>
              </w:rPr>
              <w:t xml:space="preserve"> </w:t>
            </w:r>
          </w:p>
        </w:tc>
        <w:tc>
          <w:tcPr>
            <w:tcW w:w="1446" w:type="dxa"/>
            <w:gridSpan w:val="4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C4A8E7B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347" w:type="dxa"/>
            <w:gridSpan w:val="9"/>
            <w:vAlign w:val="center"/>
          </w:tcPr>
          <w:p w14:paraId="0348FD8C" w14:textId="213C7606" w:rsidR="00453362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Nakon predavanja i</w:t>
            </w:r>
            <w:r w:rsidR="00DC767E">
              <w:rPr>
                <w:rFonts w:ascii="Merriweather" w:hAnsi="Merriweather" w:cs="Times New Roman"/>
                <w:sz w:val="18"/>
              </w:rPr>
              <w:t>li</w:t>
            </w:r>
            <w:r>
              <w:rPr>
                <w:rFonts w:ascii="Merriweather" w:hAnsi="Merriweather" w:cs="Times New Roman"/>
                <w:sz w:val="18"/>
              </w:rPr>
              <w:t xml:space="preserve"> prema dogovoru</w:t>
            </w:r>
          </w:p>
        </w:tc>
      </w:tr>
      <w:tr w:rsidR="00453362" w:rsidRPr="00FF1020" w14:paraId="02F4F75D" w14:textId="77777777" w:rsidTr="002A42C5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03050B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1"/>
            <w:vAlign w:val="center"/>
          </w:tcPr>
          <w:p w14:paraId="4894790E" w14:textId="536009C0" w:rsidR="00453362" w:rsidRPr="00FF1020" w:rsidRDefault="00DA493C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izv. prof. dr. </w:t>
            </w:r>
            <w:proofErr w:type="spellStart"/>
            <w:r>
              <w:rPr>
                <w:rFonts w:ascii="Merriweather" w:hAnsi="Merriweather" w:cs="Times New Roman"/>
                <w:sz w:val="18"/>
              </w:rPr>
              <w:t>sc</w:t>
            </w:r>
            <w:proofErr w:type="spellEnd"/>
            <w:r>
              <w:rPr>
                <w:rFonts w:ascii="Merriweather" w:hAnsi="Merriweather" w:cs="Times New Roman"/>
                <w:sz w:val="18"/>
              </w:rPr>
              <w:t xml:space="preserve">. Marko </w:t>
            </w:r>
            <w:proofErr w:type="spellStart"/>
            <w:r>
              <w:rPr>
                <w:rFonts w:ascii="Merriweather" w:hAnsi="Merriweather" w:cs="Times New Roman"/>
                <w:sz w:val="18"/>
              </w:rPr>
              <w:t>Valčić</w:t>
            </w:r>
            <w:proofErr w:type="spellEnd"/>
            <w:r>
              <w:rPr>
                <w:rFonts w:ascii="Merriweather" w:hAnsi="Merriweather" w:cs="Times New Roman"/>
                <w:sz w:val="18"/>
              </w:rPr>
              <w:t xml:space="preserve"> </w:t>
            </w:r>
          </w:p>
        </w:tc>
      </w:tr>
      <w:tr w:rsidR="00AC012B" w:rsidRPr="00FF1020" w14:paraId="376FA963" w14:textId="77777777" w:rsidTr="00DC767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0AC26622" w14:textId="77777777" w:rsidR="00AC012B" w:rsidRPr="00FF1020" w:rsidRDefault="00AC012B" w:rsidP="00AC012B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BCF6155" w14:textId="77777777" w:rsidR="008178AB" w:rsidRDefault="007D34F3" w:rsidP="008178A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9" w:history="1">
              <w:r w:rsidR="008178AB" w:rsidRPr="002A42C5">
                <w:rPr>
                  <w:rStyle w:val="Hyperlink"/>
                  <w:rFonts w:ascii="Merriweather" w:hAnsi="Merriweather" w:cs="Times New Roman"/>
                  <w:color w:val="000000" w:themeColor="text1"/>
                  <w:sz w:val="18"/>
                  <w:u w:val="none"/>
                </w:rPr>
                <w:t>mvalcic@unizd.hr</w:t>
              </w:r>
            </w:hyperlink>
            <w:r w:rsidR="008178AB" w:rsidRPr="002A42C5">
              <w:rPr>
                <w:rFonts w:ascii="Merriweather" w:hAnsi="Merriweather" w:cs="Times New Roman"/>
                <w:sz w:val="18"/>
              </w:rPr>
              <w:t xml:space="preserve"> </w:t>
            </w:r>
          </w:p>
          <w:p w14:paraId="5ED4D46F" w14:textId="1DD5C662" w:rsidR="00AC012B" w:rsidRPr="00FF1020" w:rsidRDefault="007D34F3" w:rsidP="008178A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10" w:history="1">
              <w:r w:rsidR="008178AB" w:rsidRPr="008178AB">
                <w:rPr>
                  <w:rStyle w:val="Hyperlink"/>
                  <w:rFonts w:ascii="Merriweather" w:hAnsi="Merriweather" w:cs="Times New Roman"/>
                  <w:color w:val="000000" w:themeColor="text1"/>
                  <w:sz w:val="18"/>
                  <w:u w:val="none"/>
                </w:rPr>
                <w:t>mvalcic.unizd@gmail.com</w:t>
              </w:r>
            </w:hyperlink>
            <w:r w:rsidR="008178AB" w:rsidRPr="008178AB">
              <w:rPr>
                <w:rStyle w:val="Hyperlink"/>
                <w:rFonts w:ascii="Merriweather" w:hAnsi="Merriweather" w:cs="Times New Roman"/>
                <w:color w:val="000000" w:themeColor="text1"/>
                <w:sz w:val="18"/>
                <w:u w:val="none"/>
              </w:rPr>
              <w:t xml:space="preserve"> </w:t>
            </w:r>
          </w:p>
        </w:tc>
        <w:tc>
          <w:tcPr>
            <w:tcW w:w="1446" w:type="dxa"/>
            <w:gridSpan w:val="4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5E68BFF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347" w:type="dxa"/>
            <w:gridSpan w:val="9"/>
            <w:vAlign w:val="center"/>
          </w:tcPr>
          <w:p w14:paraId="18956C7D" w14:textId="3C0C7B0E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Nakon predavanja i</w:t>
            </w:r>
            <w:r w:rsidR="00DC767E">
              <w:rPr>
                <w:rFonts w:ascii="Merriweather" w:hAnsi="Merriweather" w:cs="Times New Roman"/>
                <w:sz w:val="18"/>
              </w:rPr>
              <w:t>li</w:t>
            </w:r>
            <w:r>
              <w:rPr>
                <w:rFonts w:ascii="Merriweather" w:hAnsi="Merriweather" w:cs="Times New Roman"/>
                <w:sz w:val="18"/>
              </w:rPr>
              <w:t xml:space="preserve"> prema dogovoru</w:t>
            </w:r>
          </w:p>
        </w:tc>
      </w:tr>
      <w:tr w:rsidR="00AC012B" w:rsidRPr="00FF1020" w14:paraId="63FFA5FA" w14:textId="77777777" w:rsidTr="002A42C5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1C21AB9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14:paraId="1E880A4B" w14:textId="79A360C3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- </w:t>
            </w:r>
          </w:p>
        </w:tc>
      </w:tr>
      <w:tr w:rsidR="00AC012B" w:rsidRPr="00FF1020" w14:paraId="021DD13C" w14:textId="77777777" w:rsidTr="00AC012B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8F53A4" w14:textId="77777777" w:rsidR="00AC012B" w:rsidRPr="00FF1020" w:rsidRDefault="00AC012B" w:rsidP="00AC012B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288A307" w14:textId="3CC29CA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1446" w:type="dxa"/>
            <w:gridSpan w:val="4"/>
            <w:shd w:val="clear" w:color="auto" w:fill="F2F2F2" w:themeFill="background1" w:themeFillShade="F2"/>
            <w:tcMar>
              <w:left w:w="57" w:type="dxa"/>
              <w:right w:w="57" w:type="dxa"/>
            </w:tcMar>
          </w:tcPr>
          <w:p w14:paraId="5EE32553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347" w:type="dxa"/>
            <w:gridSpan w:val="9"/>
            <w:vAlign w:val="center"/>
          </w:tcPr>
          <w:p w14:paraId="4B1BBC91" w14:textId="6EAB4292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AC012B" w:rsidRPr="00FF1020" w14:paraId="5425EBD1" w14:textId="77777777" w:rsidTr="002A42C5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CF09402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14:paraId="446AE6D2" w14:textId="11008E9C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AC012B" w:rsidRPr="00FF1020" w14:paraId="6AC374F5" w14:textId="77777777" w:rsidTr="00AC012B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DD48F7C" w14:textId="77777777" w:rsidR="00AC012B" w:rsidRPr="00FF1020" w:rsidRDefault="00AC012B" w:rsidP="00AC012B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E916ABA" w14:textId="5D6BA54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1446" w:type="dxa"/>
            <w:gridSpan w:val="4"/>
            <w:shd w:val="clear" w:color="auto" w:fill="F2F2F2" w:themeFill="background1" w:themeFillShade="F2"/>
            <w:tcMar>
              <w:left w:w="57" w:type="dxa"/>
              <w:right w:w="57" w:type="dxa"/>
            </w:tcMar>
          </w:tcPr>
          <w:p w14:paraId="5BB843E0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347" w:type="dxa"/>
            <w:gridSpan w:val="9"/>
            <w:vAlign w:val="center"/>
          </w:tcPr>
          <w:p w14:paraId="4710CE34" w14:textId="3B25CF54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</w:tr>
      <w:tr w:rsidR="00AC012B" w:rsidRPr="00FF1020" w14:paraId="08431F1F" w14:textId="77777777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14:paraId="676AD390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AC012B" w:rsidRPr="00FF1020" w14:paraId="0C9CC962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120D99A5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2ECBF6F4" w14:textId="2E35D459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89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61CDC854" w14:textId="0186F824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20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E8B289E" w14:textId="528498E2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20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2BA1F0AB" w14:textId="27BFFAE9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D96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7E9A9D98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AC012B" w:rsidRPr="00FF1020" w14:paraId="3474BB8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5E65D23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18FEBD2" w14:textId="7639C99B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189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2956A48B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7BF32662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3A147F27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3F5ED741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AC012B" w:rsidRPr="00FF1020" w14:paraId="1C8D408E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7D4AAE29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4"/>
            <w:vAlign w:val="center"/>
          </w:tcPr>
          <w:p w14:paraId="60C6E24F" w14:textId="1CE27632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1.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Klasificirati i usporediti različite koncepte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analitike podataka i metoda strojnog učenja sa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stajališta inženjerstva i menadžmenta </w:t>
            </w:r>
          </w:p>
          <w:p w14:paraId="48E4EBA8" w14:textId="7E9E8630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t>2.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Predložiti odgovarajuća rješenja u provedbi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različitih strategija analitike podataka i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>strojnog učenja</w:t>
            </w:r>
          </w:p>
          <w:p w14:paraId="113168A5" w14:textId="22BF0CFC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t xml:space="preserve">3.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Diskutirati pretpostavke za razvoj projekata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strojnog učenja u realnom sektoru s posebnim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osvrtom na suvremene koncepte kao što su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>Industrija 4.0 i sl.</w:t>
            </w:r>
          </w:p>
          <w:p w14:paraId="2F8848E6" w14:textId="473901AE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lastRenderedPageBreak/>
              <w:t xml:space="preserve">4.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Usporediti i diskutirati različite metode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strojnog učenja u funkciji postavljenog problema. </w:t>
            </w:r>
          </w:p>
          <w:p w14:paraId="1A6179EC" w14:textId="7506EE34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t xml:space="preserve">5.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Raspraviti mogućnosti odabranih optimizacijskih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metoda u kontekstu donošenja kvalitetnijih odluka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u inženjerskom menadžmentu. </w:t>
            </w:r>
          </w:p>
          <w:p w14:paraId="288F0876" w14:textId="0E12D3D1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t xml:space="preserve">6.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Analizirati i objasniti strukturu procesa izrade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podatkovnog modela temeljenog na odabranim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metodama strojnog učenja </w:t>
            </w:r>
          </w:p>
          <w:p w14:paraId="1244536A" w14:textId="3B219A9C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t xml:space="preserve">7.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Prosuditi primjenjivost metoda strojnog učenja i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računalne analize podataka te raspraviti uočene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probleme koji se javljaju kod izrade podatkovnih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modela i diskutirati moguća rješenja za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>otklanjanje istih</w:t>
            </w:r>
          </w:p>
          <w:p w14:paraId="6240B3FE" w14:textId="58585EC4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t xml:space="preserve">8.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Izložiti rezultate provedenih istraživačkih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aktivnosti u funkciji postavljenog problema te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kritički diskutirati odabrane metode strojnog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učenja i dobivene rezultate </w:t>
            </w:r>
          </w:p>
          <w:p w14:paraId="35085AB9" w14:textId="7D98BF15" w:rsidR="00AC012B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A3964">
              <w:rPr>
                <w:rFonts w:ascii="Merriweather" w:hAnsi="Merriweather" w:cs="Times New Roman"/>
                <w:sz w:val="18"/>
              </w:rPr>
              <w:t xml:space="preserve">9.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Postaviti smjernice za odabir najprikladnije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 xml:space="preserve">metode strojnog učenja u ovisnosti o unaprijed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sz w:val="18"/>
              </w:rPr>
              <w:t>definiranim kriterijima</w:t>
            </w:r>
          </w:p>
        </w:tc>
      </w:tr>
      <w:tr w:rsidR="00AC012B" w:rsidRPr="00FF1020" w14:paraId="75E228BE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71F236CA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4"/>
            <w:vAlign w:val="center"/>
          </w:tcPr>
          <w:p w14:paraId="24467D56" w14:textId="05E74926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▪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kritički raspravljati o mehanizmima koji su u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>temeljima digitalnih i industrijskih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transformacija i tehnoloških promjena, kao i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>njihovim implikacijama na razvoj i društvo</w:t>
            </w:r>
          </w:p>
          <w:p w14:paraId="3F4322EF" w14:textId="14EDF5F9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▪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>evaluirati teorijske i aplikativne koncepte i</w:t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ab/>
              <w:t xml:space="preserve">aktualna istraživanja iz područja analitike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podataka, strojnog učenja i umjetne inteligencije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  <w:t>kod</w:t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 rješavanj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a</w:t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 problema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u </w:t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>industrijsko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m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>inženjerstv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u</w:t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>, menadžment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u</w:t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 i poslov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anju </w:t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  </w:t>
            </w:r>
          </w:p>
          <w:p w14:paraId="4FC894F4" w14:textId="080209A8" w:rsidR="00EA3964" w:rsidRPr="00EA3964" w:rsidRDefault="00EA3964" w:rsidP="00EA3964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▪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argumentirano prezentirati rezultate i zaključke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temeljene na istraživanju </w:t>
            </w:r>
          </w:p>
          <w:p w14:paraId="742CCDDA" w14:textId="51392E59" w:rsidR="00AC012B" w:rsidRPr="008178AB" w:rsidRDefault="00EA3964" w:rsidP="00E95B20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  <w:highlight w:val="yellow"/>
              </w:rPr>
            </w:pP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▪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učinkovito komunicirati u multidisciplinarno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A3964">
              <w:rPr>
                <w:rFonts w:ascii="Merriweather" w:hAnsi="Merriweather" w:cs="Times New Roman"/>
                <w:color w:val="000000" w:themeColor="text1"/>
                <w:sz w:val="18"/>
              </w:rPr>
              <w:t>orijentiranom okruženju</w:t>
            </w:r>
          </w:p>
        </w:tc>
      </w:tr>
      <w:tr w:rsidR="00AC012B" w:rsidRPr="00FF1020" w14:paraId="7B534C8F" w14:textId="77777777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14:paraId="0041E74E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AC012B" w:rsidRPr="00FF1020" w14:paraId="65F3BEC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45AD171E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C5CA3DB" w14:textId="0345ADB5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299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2906C6C0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04038474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15FCFB4F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2541BCC6" w14:textId="750E3EF8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299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AC012B" w:rsidRPr="00FF1020" w14:paraId="35B127E4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52EC04F5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43870B36" w14:textId="4FCE1F76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299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EC5F926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7BF3FB2C" w14:textId="0171A49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299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59F7B50E" w14:textId="10790C8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8A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0EE9AD7C" w14:textId="58FBE42A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2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AC012B" w:rsidRPr="00FF1020" w14:paraId="695073E8" w14:textId="77777777" w:rsidTr="00EA3964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6854385B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202F5CC" w14:textId="5D82C662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DE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469C3474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71951976" w14:textId="44CDF425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299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0"/>
            <w:vAlign w:val="center"/>
          </w:tcPr>
          <w:p w14:paraId="7FFEB41B" w14:textId="128EBD94" w:rsidR="00AC012B" w:rsidRPr="00FF1020" w:rsidRDefault="007D34F3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299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AC012B" w:rsidRPr="00FF1020" w14:paraId="1DE9059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4E7B6E1C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1"/>
            <w:vAlign w:val="center"/>
          </w:tcPr>
          <w:p w14:paraId="4C817818" w14:textId="7FBD8D1A" w:rsidR="00AC012B" w:rsidRPr="00973AAC" w:rsidRDefault="00E63256" w:rsidP="003B18F7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E63256">
              <w:rPr>
                <w:rFonts w:ascii="Merriweather" w:hAnsi="Merriweather" w:cs="Times New Roman"/>
                <w:sz w:val="18"/>
              </w:rPr>
              <w:t>Studenti imaju obvezu aktivno sudjelovati na najmanje 50 % predavanja i seminara te izraditi i izložiti projektni zadatak (seminarski rad) do izlaska na završni ispit.</w:t>
            </w:r>
            <w:r>
              <w:rPr>
                <w:rFonts w:ascii="Merriweather" w:hAnsi="Merriweather" w:cs="Times New Roman"/>
                <w:sz w:val="18"/>
              </w:rPr>
              <w:t xml:space="preserve"> </w:t>
            </w:r>
          </w:p>
        </w:tc>
      </w:tr>
      <w:tr w:rsidR="00AC012B" w:rsidRPr="00FF1020" w14:paraId="03B07F9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F892A29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C231D5F" w14:textId="37F8B285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3AAC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0"/>
          </w:tcPr>
          <w:p w14:paraId="0A2A7B04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1ABDF018" w14:textId="2DD52BAA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3AAC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AC012B" w:rsidRPr="00FF1020" w14:paraId="38E96A16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251AB605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414FB08" w14:textId="77777777" w:rsidR="00AC012B" w:rsidRDefault="007A5B7F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A5B7F">
              <w:rPr>
                <w:rFonts w:ascii="Merriweather" w:hAnsi="Merriweather" w:cs="Times New Roman"/>
                <w:sz w:val="18"/>
              </w:rPr>
              <w:t>29.1.2024., 13:00 h, P02</w:t>
            </w:r>
          </w:p>
          <w:p w14:paraId="0CC59737" w14:textId="0FEDF430" w:rsidR="007A5B7F" w:rsidRPr="00FF1020" w:rsidRDefault="007A5B7F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A5B7F">
              <w:rPr>
                <w:rFonts w:ascii="Merriweather" w:hAnsi="Merriweather" w:cs="Times New Roman"/>
                <w:sz w:val="18"/>
              </w:rPr>
              <w:t>12.2.2024., 13:00 h, P02</w:t>
            </w:r>
          </w:p>
        </w:tc>
        <w:tc>
          <w:tcPr>
            <w:tcW w:w="2471" w:type="dxa"/>
            <w:gridSpan w:val="10"/>
            <w:vAlign w:val="center"/>
          </w:tcPr>
          <w:p w14:paraId="1346D1B4" w14:textId="2A5264EC" w:rsidR="00AC012B" w:rsidRPr="00FF1020" w:rsidRDefault="00973AAC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</w:p>
        </w:tc>
        <w:tc>
          <w:tcPr>
            <w:tcW w:w="2112" w:type="dxa"/>
            <w:gridSpan w:val="7"/>
            <w:vAlign w:val="center"/>
          </w:tcPr>
          <w:p w14:paraId="58DE129C" w14:textId="37FE6683" w:rsidR="00AC012B" w:rsidRPr="007A5B7F" w:rsidRDefault="007A5B7F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</w:rPr>
            </w:pPr>
            <w:r w:rsidRPr="007A5B7F">
              <w:rPr>
                <w:rFonts w:ascii="Merriweather" w:hAnsi="Merriweather" w:cs="Times New Roman"/>
                <w:sz w:val="16"/>
              </w:rPr>
              <w:t>2.9.2024.,</w:t>
            </w:r>
            <w:r>
              <w:rPr>
                <w:rFonts w:ascii="Merriweather" w:hAnsi="Merriweather" w:cs="Times New Roman"/>
                <w:sz w:val="16"/>
              </w:rPr>
              <w:t xml:space="preserve"> </w:t>
            </w:r>
            <w:r w:rsidRPr="007A5B7F">
              <w:rPr>
                <w:rFonts w:ascii="Merriweather" w:hAnsi="Merriweather" w:cs="Times New Roman"/>
                <w:sz w:val="16"/>
              </w:rPr>
              <w:t>13:00 h</w:t>
            </w:r>
          </w:p>
          <w:p w14:paraId="1EE7AD20" w14:textId="26341B0C" w:rsidR="007A5B7F" w:rsidRPr="00FF1020" w:rsidRDefault="007A5B7F" w:rsidP="007A5B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7A5B7F">
              <w:rPr>
                <w:rFonts w:ascii="Merriweather" w:hAnsi="Merriweather" w:cs="Times New Roman"/>
                <w:sz w:val="16"/>
              </w:rPr>
              <w:t>16.9.2024.,</w:t>
            </w:r>
            <w:r>
              <w:rPr>
                <w:rFonts w:ascii="Merriweather" w:hAnsi="Merriweather" w:cs="Times New Roman"/>
                <w:sz w:val="16"/>
              </w:rPr>
              <w:t xml:space="preserve"> </w:t>
            </w:r>
            <w:r w:rsidRPr="007A5B7F">
              <w:rPr>
                <w:rFonts w:ascii="Merriweather" w:hAnsi="Merriweather" w:cs="Times New Roman"/>
                <w:sz w:val="16"/>
              </w:rPr>
              <w:t>13:00 h</w:t>
            </w:r>
          </w:p>
        </w:tc>
      </w:tr>
      <w:tr w:rsidR="00AC012B" w:rsidRPr="00FF1020" w14:paraId="2C8974D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D979014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1"/>
            <w:vAlign w:val="center"/>
          </w:tcPr>
          <w:p w14:paraId="6A7F310B" w14:textId="0AEBE412" w:rsidR="00AC012B" w:rsidRPr="005938B2" w:rsidRDefault="00456697" w:rsidP="00172D9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highlight w:val="yellow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Uvod u analitiku podataka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, strojno učenje i 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>umjetnu inteligenciju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>.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Koncepti, terminologija i područja primjene. Područja analitike podataka, strojnog učenja i 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>dubokog učenja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. Utjecaj analitike podataka i umjetne inteligencije na tehnologiju i društvo. Komparativna analiza klasičnog modeliranja i modeliranja s podacima. </w:t>
            </w:r>
            <w:proofErr w:type="spellStart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>Prediktivni</w:t>
            </w:r>
            <w:proofErr w:type="spellEnd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 modeli i učenje iz podataka. Opseg i upravljanje inicijativama i projektima strojnog učenja. Pretpostavke, izgradnja i razvoj projekata strojnog učenja u industriji. </w:t>
            </w:r>
            <w:proofErr w:type="spellStart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>Digitizacija</w:t>
            </w:r>
            <w:proofErr w:type="spellEnd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 i digitalizacija. Umjetna inteligencija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>,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 Industrija 4.0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902031" w:rsidRPr="005938B2">
              <w:rPr>
                <w:rFonts w:ascii="Merriweather" w:eastAsia="MS Gothic" w:hAnsi="Merriweather" w:cs="Times New Roman"/>
                <w:sz w:val="18"/>
              </w:rPr>
              <w:t>i pridruženi koncepti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. Koncept pametnih gradova. Tijek procesa u analitici podataka. 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>D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eskriptivni, dijagnostički, </w:t>
            </w:r>
            <w:proofErr w:type="spellStart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>prediktivni</w:t>
            </w:r>
            <w:proofErr w:type="spellEnd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 i </w:t>
            </w:r>
            <w:proofErr w:type="spellStart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>preskriptivni</w:t>
            </w:r>
            <w:proofErr w:type="spellEnd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 pristup. Priprema podataka i vizualizacija. Pregled metoda strojnog učenja. Nadzirano i nenadzirano učenje. Regresija i klasifikacija. </w:t>
            </w:r>
            <w:proofErr w:type="spellStart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>Klasteriziranje</w:t>
            </w:r>
            <w:proofErr w:type="spellEnd"/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 podataka. Modeliranje u vremenskoj domeni. Duboko učenje. Strojno učenje i optimizacija. Tijek procesa izrade modela temeljenih na metodama strojnog učenja. Validacija i testiranje. Analiza osjetljivosti i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nesigurnosti modela strojnog učenja. Optimizacija i donošenje odluka u industrijskom inženjerstvu i menadžmentu. Primjene 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lastRenderedPageBreak/>
              <w:t>linearnog programiranja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 xml:space="preserve">, 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>mješovitog cjelobrojnog linearnog programiranja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 xml:space="preserve"> i 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>nelinearnog programiranja</w:t>
            </w:r>
            <w:r w:rsidR="00902031">
              <w:rPr>
                <w:rFonts w:ascii="Merriweather" w:eastAsia="MS Gothic" w:hAnsi="Merriweather" w:cs="Times New Roman"/>
                <w:sz w:val="18"/>
              </w:rPr>
              <w:t xml:space="preserve">. Integriranje nelinearnog programiranja </w:t>
            </w:r>
            <w:r w:rsidR="005938B2" w:rsidRPr="005938B2">
              <w:rPr>
                <w:rFonts w:ascii="Merriweather" w:eastAsia="MS Gothic" w:hAnsi="Merriweather" w:cs="Times New Roman"/>
                <w:sz w:val="18"/>
              </w:rPr>
              <w:t xml:space="preserve">i strojnog učenja. Diskusija rezultata i donošenje odluka. </w:t>
            </w:r>
          </w:p>
        </w:tc>
      </w:tr>
      <w:tr w:rsidR="00AC012B" w:rsidRPr="00FF1020" w14:paraId="614AA7B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30547A5B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Sadržaj kolegija (nastavne teme)</w:t>
            </w:r>
          </w:p>
        </w:tc>
        <w:tc>
          <w:tcPr>
            <w:tcW w:w="7486" w:type="dxa"/>
            <w:gridSpan w:val="31"/>
          </w:tcPr>
          <w:p w14:paraId="2785DFED" w14:textId="577C37F4" w:rsidR="00973AAC" w:rsidRPr="00973AAC" w:rsidRDefault="00973AAC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1.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Uvod u analitiku podataka, strojno učenje i duboko učenje.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Koncepti, terminologija i područja primjene. </w:t>
            </w:r>
          </w:p>
          <w:p w14:paraId="55EC5E17" w14:textId="5625FEDF" w:rsidR="00973AAC" w:rsidRPr="00973AAC" w:rsidRDefault="00973AAC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2.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Područja analitike podataka, strojnog učenja i dubokog učenja.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Utjecaj analitike podataka i umjetne inteligencije na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tehnologiju i društvo. </w:t>
            </w:r>
          </w:p>
          <w:p w14:paraId="67E26DC6" w14:textId="0F8D8F68" w:rsidR="00973AAC" w:rsidRPr="00973AAC" w:rsidRDefault="00973AAC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3.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Komparativna analiza klasičnog modeliranja i modeliranja s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podacima. </w:t>
            </w:r>
            <w:proofErr w:type="spellStart"/>
            <w:r w:rsidRPr="00973AAC">
              <w:rPr>
                <w:rFonts w:ascii="Merriweather" w:eastAsia="MS Gothic" w:hAnsi="Merriweather" w:cs="Times New Roman"/>
                <w:sz w:val="18"/>
              </w:rPr>
              <w:t>Prediktivni</w:t>
            </w:r>
            <w:proofErr w:type="spellEnd"/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 modeli i učenje iz podataka. </w:t>
            </w:r>
          </w:p>
          <w:p w14:paraId="749A2177" w14:textId="33572119" w:rsidR="00973AAC" w:rsidRPr="00973AAC" w:rsidRDefault="00973AAC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4.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Opseg i upravljanje inicijativama i projektima strojnog učenja.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Pretpostavke, izgradnja i razvoj projekata strojnog učenja u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industriji.  </w:t>
            </w:r>
          </w:p>
          <w:p w14:paraId="5802B895" w14:textId="37E1A1F2" w:rsidR="00973AAC" w:rsidRPr="00973AAC" w:rsidRDefault="00973AAC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5.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proofErr w:type="spellStart"/>
            <w:r w:rsidRPr="00973AAC">
              <w:rPr>
                <w:rFonts w:ascii="Merriweather" w:eastAsia="MS Gothic" w:hAnsi="Merriweather" w:cs="Times New Roman"/>
                <w:sz w:val="18"/>
              </w:rPr>
              <w:t>Digitizacija</w:t>
            </w:r>
            <w:proofErr w:type="spellEnd"/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 i digitalizacija. Od digitalne transformacije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poslovanja do polu-autonomnih i potpuno autonomnih sustava.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Umjetna inteligencija i Industrija 4.0. </w:t>
            </w:r>
          </w:p>
          <w:p w14:paraId="1459C47E" w14:textId="30A3DECD" w:rsidR="00973AAC" w:rsidRPr="00973AAC" w:rsidRDefault="00604010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6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Industrija 4.0 i pridruženi koncepti: Menadžment 4.0, Logistika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4.0, Dobavni lanci 4.0, </w:t>
            </w:r>
            <w:proofErr w:type="spellStart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>Prediktivno</w:t>
            </w:r>
            <w:proofErr w:type="spellEnd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 održavanje 4.0, Pomorska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industrija 4.0. Koncept pametn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>ih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 grad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>ova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. Trendovi i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perspektive. </w:t>
            </w:r>
          </w:p>
          <w:p w14:paraId="52D3CDBE" w14:textId="19A73671" w:rsidR="00973AAC" w:rsidRPr="00973AAC" w:rsidRDefault="00604010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7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.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Tijek procesa u analitici podataka. Od sirovih podataka do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kvalitetnijeg donošenja odluka u inženjerstvu i poslovanju: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deskriptivni, dijagnostički, </w:t>
            </w:r>
            <w:proofErr w:type="spellStart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>prediktivni</w:t>
            </w:r>
            <w:proofErr w:type="spellEnd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 i </w:t>
            </w:r>
            <w:proofErr w:type="spellStart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>preskriptivni</w:t>
            </w:r>
            <w:proofErr w:type="spellEnd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pristup</w:t>
            </w:r>
            <w:r>
              <w:rPr>
                <w:rFonts w:ascii="Merriweather" w:eastAsia="MS Gothic" w:hAnsi="Merriweather" w:cs="Times New Roman"/>
                <w:sz w:val="18"/>
              </w:rPr>
              <w:t>i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. </w:t>
            </w:r>
          </w:p>
          <w:p w14:paraId="2288E62A" w14:textId="4BD52B62" w:rsidR="00973AAC" w:rsidRPr="00973AAC" w:rsidRDefault="00604010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8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.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Priprema 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i početna obrada 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podataka: formati podataka, 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C612A9">
              <w:rPr>
                <w:rFonts w:ascii="Merriweather" w:eastAsia="MS Gothic" w:hAnsi="Merriweather" w:cs="Times New Roman"/>
                <w:sz w:val="18"/>
              </w:rPr>
              <w:t>učitavanje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, filtriranje, fuzija informacija, rukovanje</w:t>
            </w:r>
            <w:r w:rsidR="00C612A9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velikim </w:t>
            </w:r>
            <w:r w:rsidR="00C612A9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količinama podataka</w:t>
            </w:r>
            <w:r w:rsidR="00C612A9">
              <w:rPr>
                <w:rFonts w:ascii="Merriweather" w:eastAsia="MS Gothic" w:hAnsi="Merriweather" w:cs="Times New Roman"/>
                <w:sz w:val="18"/>
              </w:rPr>
              <w:t xml:space="preserve">, 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smanjenje broja varijabli,</w:t>
            </w:r>
            <w:r w:rsidR="00C612A9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transformacije </w:t>
            </w:r>
            <w:r w:rsidR="00C612A9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podataka, ekstrakcija značajki, vizualizacija. </w:t>
            </w:r>
            <w:r w:rsidR="00C612A9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</w:p>
          <w:p w14:paraId="1F69137C" w14:textId="20A285E7" w:rsidR="00604010" w:rsidRDefault="00604010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9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>.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Pregled metoda strojnog učenja. Nadzirano i nenadzirano 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učenje. Regresija i klasifikacija. </w:t>
            </w:r>
            <w:proofErr w:type="spellStart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>Klasteriziranje</w:t>
            </w:r>
            <w:proofErr w:type="spellEnd"/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 podataka. </w:t>
            </w:r>
          </w:p>
          <w:p w14:paraId="0686DA99" w14:textId="77777777" w:rsidR="00604010" w:rsidRDefault="00604010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10.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>Duboko učenje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i primjene</w:t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. </w:t>
            </w:r>
          </w:p>
          <w:p w14:paraId="78F2A18F" w14:textId="2254617B" w:rsidR="00973AAC" w:rsidRPr="00973AAC" w:rsidRDefault="00604010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11.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Modeliranje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u vremenskoj domeni: 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filtriranje, zaglađivanje, 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predikcija, estimacija, prognoza. </w:t>
            </w:r>
          </w:p>
          <w:p w14:paraId="0F2CF605" w14:textId="5813BED1" w:rsidR="00973AAC" w:rsidRPr="00973AAC" w:rsidRDefault="00A27A53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1</w:t>
            </w:r>
            <w:r w:rsidR="00604010">
              <w:rPr>
                <w:rFonts w:ascii="Merriweather" w:eastAsia="MS Gothic" w:hAnsi="Merriweather" w:cs="Times New Roman"/>
                <w:sz w:val="18"/>
              </w:rPr>
              <w:t>2</w:t>
            </w:r>
            <w:r>
              <w:rPr>
                <w:rFonts w:ascii="Merriweather" w:eastAsia="MS Gothic" w:hAnsi="Merriweather" w:cs="Times New Roman"/>
                <w:sz w:val="18"/>
              </w:rPr>
              <w:t>.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Od linearne i logističke regresije do dubokih neuronskih mreža. 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Strojno učenje i optimizacija. </w:t>
            </w:r>
          </w:p>
          <w:p w14:paraId="6C024613" w14:textId="7D40C26B" w:rsidR="00604010" w:rsidRPr="00973AAC" w:rsidRDefault="00A27A53" w:rsidP="00604010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1</w:t>
            </w:r>
            <w:r w:rsidR="00604010">
              <w:rPr>
                <w:rFonts w:ascii="Merriweather" w:eastAsia="MS Gothic" w:hAnsi="Merriweather" w:cs="Times New Roman"/>
                <w:sz w:val="18"/>
              </w:rPr>
              <w:t>3</w:t>
            </w:r>
            <w:r>
              <w:rPr>
                <w:rFonts w:ascii="Merriweather" w:eastAsia="MS Gothic" w:hAnsi="Merriweather" w:cs="Times New Roman"/>
                <w:sz w:val="18"/>
              </w:rPr>
              <w:t>.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Tijek procesa izrade modela temeljenih na metodama strojnog 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 xml:space="preserve">učenja. Validacija i testiranje. Analiza osjetljivosti i </w:t>
            </w:r>
            <w:r>
              <w:rPr>
                <w:rFonts w:ascii="Merriweather" w:eastAsia="MS Gothic" w:hAnsi="Merriweather" w:cs="Times New Roman"/>
                <w:sz w:val="18"/>
              </w:rPr>
              <w:tab/>
            </w:r>
            <w:r w:rsidR="00973AAC" w:rsidRPr="00973AAC">
              <w:rPr>
                <w:rFonts w:ascii="Merriweather" w:eastAsia="MS Gothic" w:hAnsi="Merriweather" w:cs="Times New Roman"/>
                <w:sz w:val="18"/>
              </w:rPr>
              <w:t>nesigurnosti modela strojnog učenja.</w:t>
            </w:r>
            <w:r w:rsidR="00604010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604010" w:rsidRPr="00973AAC">
              <w:rPr>
                <w:rFonts w:ascii="Merriweather" w:eastAsia="MS Gothic" w:hAnsi="Merriweather" w:cs="Times New Roman"/>
                <w:sz w:val="18"/>
              </w:rPr>
              <w:t xml:space="preserve">Diskusija rezultata i </w:t>
            </w:r>
            <w:r w:rsidR="00604010">
              <w:rPr>
                <w:rFonts w:ascii="Merriweather" w:eastAsia="MS Gothic" w:hAnsi="Merriweather" w:cs="Times New Roman"/>
                <w:sz w:val="18"/>
              </w:rPr>
              <w:tab/>
            </w:r>
            <w:r w:rsidR="00604010" w:rsidRPr="00973AAC">
              <w:rPr>
                <w:rFonts w:ascii="Merriweather" w:eastAsia="MS Gothic" w:hAnsi="Merriweather" w:cs="Times New Roman"/>
                <w:sz w:val="18"/>
              </w:rPr>
              <w:t xml:space="preserve">donošenje odluka. </w:t>
            </w:r>
            <w:r w:rsidR="00604010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</w:p>
          <w:p w14:paraId="14AFF3A5" w14:textId="5FFC5964" w:rsidR="00973AAC" w:rsidRPr="00973AAC" w:rsidRDefault="00973AAC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973AAC">
              <w:rPr>
                <w:rFonts w:ascii="Merriweather" w:eastAsia="MS Gothic" w:hAnsi="Merriweather" w:cs="Times New Roman"/>
                <w:sz w:val="18"/>
              </w:rPr>
              <w:t>1</w:t>
            </w:r>
            <w:r w:rsidR="00604010">
              <w:rPr>
                <w:rFonts w:ascii="Merriweather" w:eastAsia="MS Gothic" w:hAnsi="Merriweather" w:cs="Times New Roman"/>
                <w:sz w:val="18"/>
              </w:rPr>
              <w:t>4</w:t>
            </w:r>
            <w:r w:rsidRPr="00973AAC">
              <w:rPr>
                <w:rFonts w:ascii="Merriweather" w:eastAsia="MS Gothic" w:hAnsi="Merriweather" w:cs="Times New Roman"/>
                <w:sz w:val="18"/>
              </w:rPr>
              <w:t>.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>Optimizacija i donošenje odluka u inženjers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 xml:space="preserve">tvu i </w:t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menadžmentu 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(1). Primjene linearnog programiranja. Primjene mješovitog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cjelobrojnog linearnog programiranja. Diskusija rezultata i 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donošenje odluka. </w:t>
            </w:r>
          </w:p>
          <w:p w14:paraId="0D5A6E6B" w14:textId="7386028B" w:rsidR="00AC012B" w:rsidRPr="00A27A53" w:rsidRDefault="00973AAC" w:rsidP="00A27A53">
            <w:pPr>
              <w:tabs>
                <w:tab w:val="left" w:pos="397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973AAC">
              <w:rPr>
                <w:rFonts w:ascii="Merriweather" w:eastAsia="MS Gothic" w:hAnsi="Merriweather" w:cs="Times New Roman"/>
                <w:sz w:val="18"/>
              </w:rPr>
              <w:t>1</w:t>
            </w:r>
            <w:r w:rsidR="00604010">
              <w:rPr>
                <w:rFonts w:ascii="Merriweather" w:eastAsia="MS Gothic" w:hAnsi="Merriweather" w:cs="Times New Roman"/>
                <w:sz w:val="18"/>
              </w:rPr>
              <w:t>5</w:t>
            </w:r>
            <w:r w:rsidRPr="00973AAC">
              <w:rPr>
                <w:rFonts w:ascii="Merriweather" w:eastAsia="MS Gothic" w:hAnsi="Merriweather" w:cs="Times New Roman"/>
                <w:sz w:val="18"/>
              </w:rPr>
              <w:t>.</w:t>
            </w:r>
            <w:r w:rsidR="00A27A53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Optimizacija i donošenje odluka </w:t>
            </w:r>
            <w:r w:rsidR="0072280D" w:rsidRPr="00973AAC">
              <w:rPr>
                <w:rFonts w:ascii="Merriweather" w:eastAsia="MS Gothic" w:hAnsi="Merriweather" w:cs="Times New Roman"/>
                <w:sz w:val="18"/>
              </w:rPr>
              <w:t>u inženjers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 xml:space="preserve">tvu i </w:t>
            </w:r>
            <w:r w:rsidR="0072280D" w:rsidRPr="00973AAC">
              <w:rPr>
                <w:rFonts w:ascii="Merriweather" w:eastAsia="MS Gothic" w:hAnsi="Merriweather" w:cs="Times New Roman"/>
                <w:sz w:val="18"/>
              </w:rPr>
              <w:t xml:space="preserve">menadžmentu 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>(2). Primjene nelinearnog programiranja. Integracija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nelinearnog programiranja i strojnog učenja. Diskusija 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ab/>
            </w:r>
            <w:r w:rsidRPr="00973AAC">
              <w:rPr>
                <w:rFonts w:ascii="Merriweather" w:eastAsia="MS Gothic" w:hAnsi="Merriweather" w:cs="Times New Roman"/>
                <w:sz w:val="18"/>
              </w:rPr>
              <w:t xml:space="preserve">rezultata i donošenje odluka. </w:t>
            </w:r>
            <w:r w:rsidR="0072280D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</w:p>
        </w:tc>
      </w:tr>
      <w:tr w:rsidR="00AC012B" w:rsidRPr="00FF1020" w14:paraId="6EFEC28B" w14:textId="77777777" w:rsidTr="005938B2">
        <w:tc>
          <w:tcPr>
            <w:tcW w:w="1802" w:type="dxa"/>
            <w:shd w:val="clear" w:color="auto" w:fill="F2F2F2" w:themeFill="background1" w:themeFillShade="F2"/>
          </w:tcPr>
          <w:p w14:paraId="0810A45F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Obvezna literatura</w:t>
            </w:r>
          </w:p>
        </w:tc>
        <w:tc>
          <w:tcPr>
            <w:tcW w:w="7486" w:type="dxa"/>
            <w:gridSpan w:val="31"/>
            <w:tcMar>
              <w:right w:w="57" w:type="dxa"/>
            </w:tcMar>
            <w:vAlign w:val="center"/>
          </w:tcPr>
          <w:p w14:paraId="1076DC88" w14:textId="77777777" w:rsidR="00C612A9" w:rsidRPr="00E60993" w:rsidRDefault="00C612A9" w:rsidP="00C612A9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A2189A">
              <w:rPr>
                <w:rFonts w:ascii="Merriweather" w:hAnsi="Merriweather" w:cs="Times New Roman"/>
                <w:color w:val="000000" w:themeColor="text1"/>
                <w:sz w:val="18"/>
              </w:rPr>
              <w:t>▪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proofErr w:type="spellStart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Kelleher</w:t>
            </w:r>
            <w:proofErr w:type="spellEnd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, J.D., </w:t>
            </w:r>
            <w:proofErr w:type="spellStart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Tierney</w:t>
            </w:r>
            <w:proofErr w:type="spellEnd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, B. (2021). </w:t>
            </w:r>
            <w:r w:rsidRPr="00456697">
              <w:rPr>
                <w:rFonts w:ascii="Merriweather" w:hAnsi="Merriweather" w:cs="Times New Roman"/>
                <w:i/>
                <w:color w:val="000000" w:themeColor="text1"/>
                <w:sz w:val="18"/>
              </w:rPr>
              <w:t>Znanost o podacima</w:t>
            </w:r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. Mate,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Zagreb.</w:t>
            </w:r>
          </w:p>
          <w:p w14:paraId="0D000C98" w14:textId="3AF7084D" w:rsidR="00C612A9" w:rsidRDefault="00C612A9" w:rsidP="00C612A9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A2189A">
              <w:rPr>
                <w:rFonts w:ascii="Merriweather" w:hAnsi="Merriweather" w:cs="Times New Roman"/>
                <w:color w:val="000000" w:themeColor="text1"/>
                <w:sz w:val="18"/>
              </w:rPr>
              <w:t>▪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proofErr w:type="spellStart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Alpaydin</w:t>
            </w:r>
            <w:proofErr w:type="spellEnd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, E. 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>(</w:t>
            </w:r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2021). </w:t>
            </w:r>
            <w:r w:rsidRPr="00456697">
              <w:rPr>
                <w:rFonts w:ascii="Merriweather" w:hAnsi="Merriweather" w:cs="Times New Roman"/>
                <w:i/>
                <w:color w:val="000000" w:themeColor="text1"/>
                <w:sz w:val="18"/>
              </w:rPr>
              <w:t>Strojno učenje</w:t>
            </w:r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. Mate, Zagreb.</w:t>
            </w:r>
          </w:p>
          <w:p w14:paraId="3953070C" w14:textId="1D7AD9BE" w:rsidR="005938B2" w:rsidRPr="005938B2" w:rsidRDefault="005938B2" w:rsidP="005938B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A2189A">
              <w:rPr>
                <w:rFonts w:ascii="Merriweather" w:hAnsi="Merriweather" w:cs="Times New Roman"/>
                <w:color w:val="000000" w:themeColor="text1"/>
                <w:sz w:val="18"/>
              </w:rPr>
              <w:t>▪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Sharda, R., </w:t>
            </w:r>
            <w:proofErr w:type="spellStart"/>
            <w:r w:rsidRPr="005938B2">
              <w:rPr>
                <w:rFonts w:ascii="Merriweather" w:hAnsi="Merriweather" w:cs="Times New Roman"/>
                <w:sz w:val="18"/>
                <w:lang w:val="en-GB"/>
              </w:rPr>
              <w:t>Delen</w:t>
            </w:r>
            <w:proofErr w:type="spellEnd"/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, D., Turban, E. (2020).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 xml:space="preserve">Analytics, Data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 xml:space="preserve">Science &amp; Artificial Intelligence: Systems For Decision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>Support</w:t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>, 11th Ed. Pearson Education, Inc., Hoboken, NJ, USA.</w:t>
            </w:r>
          </w:p>
          <w:p w14:paraId="017E8D48" w14:textId="35440B7F" w:rsidR="001F0252" w:rsidRPr="005938B2" w:rsidRDefault="005938B2" w:rsidP="00E60993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5938B2">
              <w:rPr>
                <w:rFonts w:ascii="Merriweather" w:hAnsi="Merriweather" w:cs="Times New Roman"/>
                <w:color w:val="000000" w:themeColor="text1"/>
                <w:sz w:val="18"/>
                <w:lang w:val="en-GB"/>
              </w:rPr>
              <w:t>▪</w:t>
            </w:r>
            <w:r w:rsidRPr="005938B2">
              <w:rPr>
                <w:rFonts w:ascii="Merriweather" w:hAnsi="Merriweather" w:cs="Times New Roman"/>
                <w:color w:val="000000" w:themeColor="text1"/>
                <w:sz w:val="18"/>
                <w:lang w:val="en-GB"/>
              </w:rPr>
              <w:tab/>
            </w:r>
            <w:proofErr w:type="spellStart"/>
            <w:r w:rsidRPr="005938B2">
              <w:rPr>
                <w:rFonts w:ascii="Merriweather" w:hAnsi="Merriweather" w:cs="Times New Roman"/>
                <w:sz w:val="18"/>
                <w:lang w:val="en-GB"/>
              </w:rPr>
              <w:t>Kroese</w:t>
            </w:r>
            <w:proofErr w:type="spellEnd"/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, D.P., </w:t>
            </w:r>
            <w:proofErr w:type="spellStart"/>
            <w:r w:rsidRPr="005938B2">
              <w:rPr>
                <w:rFonts w:ascii="Merriweather" w:hAnsi="Merriweather" w:cs="Times New Roman"/>
                <w:sz w:val="18"/>
                <w:lang w:val="en-GB"/>
              </w:rPr>
              <w:t>Botev</w:t>
            </w:r>
            <w:proofErr w:type="spellEnd"/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, Z.I., </w:t>
            </w:r>
            <w:proofErr w:type="spellStart"/>
            <w:r w:rsidRPr="005938B2">
              <w:rPr>
                <w:rFonts w:ascii="Merriweather" w:hAnsi="Merriweather" w:cs="Times New Roman"/>
                <w:sz w:val="18"/>
                <w:lang w:val="en-GB"/>
              </w:rPr>
              <w:t>Taimre</w:t>
            </w:r>
            <w:proofErr w:type="spellEnd"/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, T., </w:t>
            </w:r>
            <w:proofErr w:type="spellStart"/>
            <w:r w:rsidRPr="005938B2">
              <w:rPr>
                <w:rFonts w:ascii="Merriweather" w:hAnsi="Merriweather" w:cs="Times New Roman"/>
                <w:sz w:val="18"/>
                <w:lang w:val="en-GB"/>
              </w:rPr>
              <w:t>Vaisman</w:t>
            </w:r>
            <w:proofErr w:type="spellEnd"/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, R. (2020).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 xml:space="preserve">Data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 xml:space="preserve">Science and Machine Learning: Mathematical and Statistical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>Methods</w:t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>. CRC Press, Taylor &amp; Francis Group, Boca Raton, FL, USA</w:t>
            </w:r>
            <w:r w:rsidRPr="005938B2">
              <w:rPr>
                <w:rFonts w:ascii="Merriweather" w:hAnsi="Merriweather" w:cs="Times New Roman"/>
                <w:sz w:val="18"/>
              </w:rPr>
              <w:t xml:space="preserve">. </w:t>
            </w:r>
          </w:p>
        </w:tc>
      </w:tr>
      <w:tr w:rsidR="00AC012B" w:rsidRPr="00FF1020" w14:paraId="2D7EB8F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E7A41F6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1"/>
            <w:vAlign w:val="center"/>
          </w:tcPr>
          <w:p w14:paraId="0D2F2A3C" w14:textId="320E4178" w:rsidR="00E60993" w:rsidRPr="00E60993" w:rsidRDefault="001F0252" w:rsidP="00E60993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A2189A">
              <w:rPr>
                <w:rFonts w:ascii="Merriweather" w:hAnsi="Merriweather" w:cs="Times New Roman"/>
                <w:color w:val="000000" w:themeColor="text1"/>
                <w:sz w:val="18"/>
              </w:rPr>
              <w:t>▪</w:t>
            </w:r>
            <w:r w:rsidR="00E60993"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proofErr w:type="spellStart"/>
            <w:r w:rsidR="00E60993"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Kelleher</w:t>
            </w:r>
            <w:proofErr w:type="spellEnd"/>
            <w:r w:rsidR="00E60993"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, J.D. (2021). </w:t>
            </w:r>
            <w:r w:rsidR="00E60993" w:rsidRPr="00456697">
              <w:rPr>
                <w:rFonts w:ascii="Merriweather" w:hAnsi="Merriweather" w:cs="Times New Roman"/>
                <w:i/>
                <w:color w:val="000000" w:themeColor="text1"/>
                <w:sz w:val="18"/>
              </w:rPr>
              <w:t>Duboko učenje</w:t>
            </w:r>
            <w:r w:rsidR="00E60993"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. Mate, Zagreb.</w:t>
            </w:r>
          </w:p>
          <w:p w14:paraId="3CC6B421" w14:textId="7D1D91DB" w:rsidR="001F0252" w:rsidRDefault="00E60993" w:rsidP="00E60993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color w:val="000000" w:themeColor="text1"/>
                <w:sz w:val="18"/>
              </w:rPr>
            </w:pPr>
            <w:r w:rsidRPr="00A2189A">
              <w:rPr>
                <w:rFonts w:ascii="Merriweather" w:hAnsi="Merriweather" w:cs="Times New Roman"/>
                <w:color w:val="000000" w:themeColor="text1"/>
                <w:sz w:val="18"/>
              </w:rPr>
              <w:t>▪</w:t>
            </w:r>
            <w:r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proofErr w:type="spellStart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Denning</w:t>
            </w:r>
            <w:proofErr w:type="spellEnd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, P.J., </w:t>
            </w:r>
            <w:proofErr w:type="spellStart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Tedre</w:t>
            </w:r>
            <w:proofErr w:type="spellEnd"/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, M. (2021). </w:t>
            </w:r>
            <w:r w:rsidR="00456697" w:rsidRPr="00456697">
              <w:rPr>
                <w:rFonts w:ascii="Merriweather" w:hAnsi="Merriweather" w:cs="Times New Roman"/>
                <w:i/>
                <w:color w:val="000000" w:themeColor="text1"/>
                <w:sz w:val="18"/>
              </w:rPr>
              <w:t>Računalno razmišljanje</w:t>
            </w:r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 xml:space="preserve">. Mate, </w:t>
            </w:r>
            <w:r w:rsidR="00456697">
              <w:rPr>
                <w:rFonts w:ascii="Merriweather" w:hAnsi="Merriweather" w:cs="Times New Roman"/>
                <w:color w:val="000000" w:themeColor="text1"/>
                <w:sz w:val="18"/>
              </w:rPr>
              <w:tab/>
            </w:r>
            <w:r w:rsidRPr="00E60993">
              <w:rPr>
                <w:rFonts w:ascii="Merriweather" w:hAnsi="Merriweather" w:cs="Times New Roman"/>
                <w:color w:val="000000" w:themeColor="text1"/>
                <w:sz w:val="18"/>
              </w:rPr>
              <w:t>Zagreb.</w:t>
            </w:r>
          </w:p>
          <w:p w14:paraId="2B20A8A1" w14:textId="727172C5" w:rsidR="005938B2" w:rsidRDefault="005938B2" w:rsidP="005938B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5938B2">
              <w:rPr>
                <w:rFonts w:ascii="Merriweather" w:hAnsi="Merriweather" w:cs="Times New Roman"/>
                <w:color w:val="000000" w:themeColor="text1"/>
                <w:sz w:val="18"/>
                <w:lang w:val="en-GB"/>
              </w:rPr>
              <w:t>▪</w:t>
            </w:r>
            <w:r w:rsidRPr="005938B2">
              <w:rPr>
                <w:rFonts w:ascii="Merriweather" w:hAnsi="Merriweather" w:cs="Times New Roman"/>
                <w:color w:val="000000" w:themeColor="text1"/>
                <w:sz w:val="18"/>
                <w:lang w:val="en-GB"/>
              </w:rPr>
              <w:tab/>
            </w:r>
            <w:proofErr w:type="spellStart"/>
            <w:r w:rsidRPr="005938B2">
              <w:rPr>
                <w:rFonts w:ascii="Merriweather" w:hAnsi="Merriweather" w:cs="Times New Roman"/>
                <w:sz w:val="18"/>
                <w:lang w:val="en-GB"/>
              </w:rPr>
              <w:t>Somogyi</w:t>
            </w:r>
            <w:proofErr w:type="spellEnd"/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, Z. (2021).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 xml:space="preserve">The Application of Artificial Intelligence: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>Step-by-Step Guide from Beginner to Expert</w:t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. Springer Nature, </w:t>
            </w:r>
            <w:r>
              <w:rPr>
                <w:rFonts w:ascii="Merriweather" w:hAnsi="Merriweather" w:cs="Times New Roman"/>
                <w:sz w:val="18"/>
                <w:lang w:val="en-GB"/>
              </w:rPr>
              <w:tab/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>Cham, Switzerland.</w:t>
            </w:r>
          </w:p>
          <w:p w14:paraId="054CE548" w14:textId="72818139" w:rsidR="00456697" w:rsidRPr="005938B2" w:rsidRDefault="00456697" w:rsidP="005938B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5938B2">
              <w:rPr>
                <w:rFonts w:ascii="Merriweather" w:hAnsi="Merriweather" w:cs="Times New Roman"/>
                <w:color w:val="000000" w:themeColor="text1"/>
                <w:sz w:val="18"/>
                <w:lang w:val="en-GB"/>
              </w:rPr>
              <w:t>▪</w:t>
            </w:r>
            <w:r>
              <w:rPr>
                <w:rFonts w:ascii="Merriweather" w:hAnsi="Merriweather" w:cs="Times New Roman"/>
                <w:color w:val="000000" w:themeColor="text1"/>
                <w:sz w:val="18"/>
                <w:lang w:val="en-GB"/>
              </w:rPr>
              <w:tab/>
            </w:r>
            <w:proofErr w:type="spellStart"/>
            <w:r w:rsidRPr="00456697">
              <w:rPr>
                <w:rFonts w:ascii="Merriweather" w:hAnsi="Merriweather" w:cs="Times New Roman"/>
                <w:sz w:val="18"/>
                <w:lang w:val="en-GB"/>
              </w:rPr>
              <w:t>Alpaydin</w:t>
            </w:r>
            <w:proofErr w:type="spellEnd"/>
            <w:r w:rsidRPr="00456697">
              <w:rPr>
                <w:rFonts w:ascii="Merriweather" w:hAnsi="Merriweather" w:cs="Times New Roman"/>
                <w:sz w:val="18"/>
                <w:lang w:val="en-GB"/>
              </w:rPr>
              <w:t xml:space="preserve">, E. (2020). </w:t>
            </w:r>
            <w:r w:rsidRPr="00456697">
              <w:rPr>
                <w:rFonts w:ascii="Merriweather" w:hAnsi="Merriweather" w:cs="Times New Roman"/>
                <w:i/>
                <w:sz w:val="18"/>
                <w:lang w:val="en-GB"/>
              </w:rPr>
              <w:t>Introduction to Machine Learning</w:t>
            </w:r>
            <w:r w:rsidRPr="00456697">
              <w:rPr>
                <w:rFonts w:ascii="Merriweather" w:hAnsi="Merriweather" w:cs="Times New Roman"/>
                <w:sz w:val="18"/>
                <w:lang w:val="en-GB"/>
              </w:rPr>
              <w:t xml:space="preserve">, 4th Ed. </w:t>
            </w:r>
            <w:r>
              <w:rPr>
                <w:rFonts w:ascii="Merriweather" w:hAnsi="Merriweather" w:cs="Times New Roman"/>
                <w:sz w:val="18"/>
                <w:lang w:val="en-GB"/>
              </w:rPr>
              <w:tab/>
            </w:r>
            <w:r w:rsidRPr="00456697">
              <w:rPr>
                <w:rFonts w:ascii="Merriweather" w:hAnsi="Merriweather" w:cs="Times New Roman"/>
                <w:sz w:val="18"/>
                <w:lang w:val="en-GB"/>
              </w:rPr>
              <w:t xml:space="preserve">The MIT Press, Cambridge, Massachusetts, USA. </w:t>
            </w:r>
          </w:p>
          <w:p w14:paraId="1EF20075" w14:textId="56868BEA" w:rsidR="005938B2" w:rsidRDefault="005938B2" w:rsidP="005938B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5938B2">
              <w:rPr>
                <w:rFonts w:ascii="Merriweather" w:hAnsi="Merriweather" w:cs="Times New Roman"/>
                <w:sz w:val="18"/>
                <w:lang w:val="en-GB"/>
              </w:rPr>
              <w:t>▪</w:t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ab/>
            </w:r>
            <w:proofErr w:type="spellStart"/>
            <w:r w:rsidRPr="005938B2">
              <w:rPr>
                <w:rFonts w:ascii="Merriweather" w:hAnsi="Merriweather" w:cs="Times New Roman"/>
                <w:sz w:val="18"/>
                <w:lang w:val="en-GB"/>
              </w:rPr>
              <w:t>Kordon</w:t>
            </w:r>
            <w:proofErr w:type="spellEnd"/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, A.K. (2020).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 xml:space="preserve">Applying Data Science: How to Create Value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>with Artificial Intelligence</w:t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. Springer Nature, Cham, </w:t>
            </w:r>
            <w:r>
              <w:rPr>
                <w:rFonts w:ascii="Merriweather" w:hAnsi="Merriweather" w:cs="Times New Roman"/>
                <w:sz w:val="18"/>
                <w:lang w:val="en-GB"/>
              </w:rPr>
              <w:tab/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>Switzerland.</w:t>
            </w:r>
          </w:p>
          <w:p w14:paraId="02B27132" w14:textId="022E91A5" w:rsidR="001771A3" w:rsidRPr="005938B2" w:rsidRDefault="001771A3" w:rsidP="005938B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5938B2">
              <w:rPr>
                <w:rFonts w:ascii="Merriweather" w:hAnsi="Merriweather" w:cs="Times New Roman"/>
                <w:sz w:val="18"/>
                <w:lang w:val="en-GB"/>
              </w:rPr>
              <w:lastRenderedPageBreak/>
              <w:t>▪</w:t>
            </w:r>
            <w:r>
              <w:rPr>
                <w:rFonts w:ascii="Merriweather" w:hAnsi="Merriweather" w:cs="Times New Roman"/>
                <w:sz w:val="18"/>
                <w:lang w:val="en-GB"/>
              </w:rPr>
              <w:tab/>
            </w:r>
            <w:r w:rsidRPr="001771A3">
              <w:rPr>
                <w:rFonts w:ascii="Merriweather" w:hAnsi="Merriweather" w:cs="Times New Roman"/>
                <w:sz w:val="18"/>
                <w:lang w:val="en-GB"/>
              </w:rPr>
              <w:t xml:space="preserve">Kelleher, J.D., </w:t>
            </w:r>
            <w:proofErr w:type="spellStart"/>
            <w:r w:rsidRPr="001771A3">
              <w:rPr>
                <w:rFonts w:ascii="Merriweather" w:hAnsi="Merriweather" w:cs="Times New Roman"/>
                <w:sz w:val="18"/>
                <w:lang w:val="en-GB"/>
              </w:rPr>
              <w:t>Namee</w:t>
            </w:r>
            <w:proofErr w:type="spellEnd"/>
            <w:r w:rsidRPr="001771A3">
              <w:rPr>
                <w:rFonts w:ascii="Merriweather" w:hAnsi="Merriweather" w:cs="Times New Roman"/>
                <w:sz w:val="18"/>
                <w:lang w:val="en-GB"/>
              </w:rPr>
              <w:t xml:space="preserve">, B.M., D'Arcy, A. (2020). </w:t>
            </w:r>
            <w:r w:rsidRPr="001771A3">
              <w:rPr>
                <w:rFonts w:ascii="Merriweather" w:hAnsi="Merriweather" w:cs="Times New Roman"/>
                <w:i/>
                <w:sz w:val="18"/>
                <w:lang w:val="en-GB"/>
              </w:rPr>
              <w:t xml:space="preserve">Fundamentals of </w:t>
            </w:r>
            <w:r w:rsidRPr="001771A3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 xml:space="preserve">Machine Learning for Predictive Data Analytics: Algorithms, </w:t>
            </w:r>
            <w:r w:rsidRPr="001771A3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>Worked Examples, and Case Studies</w:t>
            </w:r>
            <w:r w:rsidRPr="001771A3">
              <w:rPr>
                <w:rFonts w:ascii="Merriweather" w:hAnsi="Merriweather" w:cs="Times New Roman"/>
                <w:sz w:val="18"/>
                <w:lang w:val="en-GB"/>
              </w:rPr>
              <w:t xml:space="preserve">, 2nd Ed. The MIT Press, </w:t>
            </w:r>
            <w:r>
              <w:rPr>
                <w:rFonts w:ascii="Merriweather" w:hAnsi="Merriweather" w:cs="Times New Roman"/>
                <w:sz w:val="18"/>
                <w:lang w:val="en-GB"/>
              </w:rPr>
              <w:tab/>
            </w:r>
            <w:r w:rsidRPr="001771A3">
              <w:rPr>
                <w:rFonts w:ascii="Merriweather" w:hAnsi="Merriweather" w:cs="Times New Roman"/>
                <w:sz w:val="18"/>
                <w:lang w:val="en-GB"/>
              </w:rPr>
              <w:t>Cambridge, Massachusetts, USA.</w:t>
            </w:r>
          </w:p>
          <w:p w14:paraId="16405411" w14:textId="77777777" w:rsidR="00AC012B" w:rsidRDefault="005938B2" w:rsidP="005938B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5938B2">
              <w:rPr>
                <w:rFonts w:ascii="Merriweather" w:hAnsi="Merriweather" w:cs="Times New Roman"/>
                <w:sz w:val="18"/>
                <w:lang w:val="en-GB"/>
              </w:rPr>
              <w:t>▪</w:t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ab/>
              <w:t xml:space="preserve">Reagan, J.R., Singh, M. (2020).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 xml:space="preserve">Management 4.0: Cases and </w:t>
            </w:r>
            <w:r w:rsidRPr="005938B2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>Methods for the 4th Industrial Revolution</w:t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 xml:space="preserve">. Springer Nature </w:t>
            </w:r>
            <w:r>
              <w:rPr>
                <w:rFonts w:ascii="Merriweather" w:hAnsi="Merriweather" w:cs="Times New Roman"/>
                <w:sz w:val="18"/>
                <w:lang w:val="en-GB"/>
              </w:rPr>
              <w:tab/>
            </w:r>
            <w:r w:rsidRPr="005938B2">
              <w:rPr>
                <w:rFonts w:ascii="Merriweather" w:hAnsi="Merriweather" w:cs="Times New Roman"/>
                <w:sz w:val="18"/>
                <w:lang w:val="en-GB"/>
              </w:rPr>
              <w:t>Singapore Pte Ltd., Singapore.</w:t>
            </w:r>
          </w:p>
          <w:p w14:paraId="73415C4C" w14:textId="51C3F51F" w:rsidR="001771A3" w:rsidRPr="005938B2" w:rsidRDefault="001771A3" w:rsidP="005938B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5938B2">
              <w:rPr>
                <w:rFonts w:ascii="Merriweather" w:hAnsi="Merriweather" w:cs="Times New Roman"/>
                <w:sz w:val="18"/>
                <w:lang w:val="en-GB"/>
              </w:rPr>
              <w:t>▪</w:t>
            </w:r>
            <w:r>
              <w:rPr>
                <w:rFonts w:ascii="Merriweather" w:hAnsi="Merriweather" w:cs="Times New Roman"/>
                <w:sz w:val="18"/>
                <w:lang w:val="en-GB"/>
              </w:rPr>
              <w:tab/>
            </w:r>
            <w:proofErr w:type="spellStart"/>
            <w:r w:rsidRPr="001771A3">
              <w:rPr>
                <w:rFonts w:ascii="Merriweather" w:hAnsi="Merriweather" w:cs="Times New Roman"/>
                <w:sz w:val="18"/>
                <w:lang w:val="en-GB"/>
              </w:rPr>
              <w:t>Favero</w:t>
            </w:r>
            <w:proofErr w:type="spellEnd"/>
            <w:r w:rsidRPr="001771A3">
              <w:rPr>
                <w:rFonts w:ascii="Merriweather" w:hAnsi="Merriweather" w:cs="Times New Roman"/>
                <w:sz w:val="18"/>
                <w:lang w:val="en-GB"/>
              </w:rPr>
              <w:t xml:space="preserve">, L.P., </w:t>
            </w:r>
            <w:proofErr w:type="spellStart"/>
            <w:r w:rsidRPr="001771A3">
              <w:rPr>
                <w:rFonts w:ascii="Merriweather" w:hAnsi="Merriweather" w:cs="Times New Roman"/>
                <w:sz w:val="18"/>
                <w:lang w:val="en-GB"/>
              </w:rPr>
              <w:t>Belfiore</w:t>
            </w:r>
            <w:proofErr w:type="spellEnd"/>
            <w:r w:rsidRPr="001771A3">
              <w:rPr>
                <w:rFonts w:ascii="Merriweather" w:hAnsi="Merriweather" w:cs="Times New Roman"/>
                <w:sz w:val="18"/>
                <w:lang w:val="en-GB"/>
              </w:rPr>
              <w:t xml:space="preserve">, P. (2019). </w:t>
            </w:r>
            <w:r w:rsidRPr="001771A3">
              <w:rPr>
                <w:rFonts w:ascii="Merriweather" w:hAnsi="Merriweather" w:cs="Times New Roman"/>
                <w:i/>
                <w:sz w:val="18"/>
                <w:lang w:val="en-GB"/>
              </w:rPr>
              <w:t xml:space="preserve">Data Science for Business </w:t>
            </w:r>
            <w:r w:rsidRPr="001771A3">
              <w:rPr>
                <w:rFonts w:ascii="Merriweather" w:hAnsi="Merriweather" w:cs="Times New Roman"/>
                <w:i/>
                <w:sz w:val="18"/>
                <w:lang w:val="en-GB"/>
              </w:rPr>
              <w:tab/>
              <w:t>and Decision Making</w:t>
            </w:r>
            <w:r w:rsidRPr="001771A3">
              <w:rPr>
                <w:rFonts w:ascii="Merriweather" w:hAnsi="Merriweather" w:cs="Times New Roman"/>
                <w:sz w:val="18"/>
                <w:lang w:val="en-GB"/>
              </w:rPr>
              <w:t>. Academic Press, Elsevier Inc., London, UK.</w:t>
            </w:r>
          </w:p>
        </w:tc>
      </w:tr>
      <w:tr w:rsidR="00AC012B" w:rsidRPr="00FF1020" w14:paraId="431310C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18A77D3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 xml:space="preserve">Mrežni izvori </w:t>
            </w:r>
          </w:p>
        </w:tc>
        <w:tc>
          <w:tcPr>
            <w:tcW w:w="7486" w:type="dxa"/>
            <w:gridSpan w:val="31"/>
            <w:vAlign w:val="center"/>
          </w:tcPr>
          <w:p w14:paraId="6823DE46" w14:textId="61F73AD7" w:rsidR="00352AFF" w:rsidRPr="00FF1020" w:rsidRDefault="00456697" w:rsidP="003B18F7">
            <w:pPr>
              <w:tabs>
                <w:tab w:val="left" w:pos="397"/>
              </w:tabs>
              <w:spacing w:before="40" w:after="40"/>
              <w:rPr>
                <w:rFonts w:ascii="Merriweather" w:eastAsia="MS Gothic" w:hAnsi="Merriweather" w:cs="Times New Roman"/>
                <w:sz w:val="18"/>
              </w:rPr>
            </w:pPr>
            <w:r w:rsidRPr="00456697">
              <w:rPr>
                <w:rFonts w:ascii="Merriweather" w:hAnsi="Merriweather" w:cs="Times New Roman"/>
                <w:sz w:val="18"/>
              </w:rPr>
              <w:t>▪</w:t>
            </w:r>
            <w:r w:rsidRPr="00456697">
              <w:rPr>
                <w:rFonts w:ascii="Merriweather" w:hAnsi="Merriweather" w:cs="Times New Roman"/>
                <w:sz w:val="18"/>
              </w:rPr>
              <w:tab/>
            </w:r>
            <w:proofErr w:type="spellStart"/>
            <w:r w:rsidR="00352AFF" w:rsidRPr="005938B2">
              <w:rPr>
                <w:rFonts w:ascii="Merriweather" w:hAnsi="Merriweather" w:cs="Times New Roman"/>
                <w:sz w:val="18"/>
              </w:rPr>
              <w:t>Valčić</w:t>
            </w:r>
            <w:proofErr w:type="spellEnd"/>
            <w:r w:rsidR="00352AFF" w:rsidRPr="005938B2">
              <w:rPr>
                <w:rFonts w:ascii="Merriweather" w:hAnsi="Merriweather" w:cs="Times New Roman"/>
                <w:sz w:val="18"/>
              </w:rPr>
              <w:t>, M. (202</w:t>
            </w:r>
            <w:r w:rsidR="003B18F7">
              <w:rPr>
                <w:rFonts w:ascii="Merriweather" w:hAnsi="Merriweather" w:cs="Times New Roman"/>
                <w:sz w:val="18"/>
              </w:rPr>
              <w:t>3</w:t>
            </w:r>
            <w:r w:rsidR="00352AFF" w:rsidRPr="005938B2">
              <w:rPr>
                <w:rFonts w:ascii="Merriweather" w:hAnsi="Merriweather" w:cs="Times New Roman"/>
                <w:sz w:val="18"/>
              </w:rPr>
              <w:t xml:space="preserve">). </w:t>
            </w:r>
            <w:r w:rsidR="00352AFF" w:rsidRPr="0034570C">
              <w:rPr>
                <w:rFonts w:ascii="Merriweather" w:hAnsi="Merriweather" w:cs="Times New Roman"/>
                <w:i/>
                <w:sz w:val="18"/>
              </w:rPr>
              <w:t xml:space="preserve">Primjene strojnog učenja u inženjerstvu i </w:t>
            </w:r>
            <w:r>
              <w:rPr>
                <w:rFonts w:ascii="Merriweather" w:hAnsi="Merriweather" w:cs="Times New Roman"/>
                <w:i/>
                <w:sz w:val="18"/>
              </w:rPr>
              <w:tab/>
            </w:r>
            <w:r w:rsidR="00352AFF" w:rsidRPr="0034570C">
              <w:rPr>
                <w:rFonts w:ascii="Merriweather" w:hAnsi="Merriweather" w:cs="Times New Roman"/>
                <w:i/>
                <w:sz w:val="18"/>
              </w:rPr>
              <w:t>menadžmentu</w:t>
            </w:r>
            <w:r w:rsidR="00352AFF">
              <w:rPr>
                <w:rFonts w:ascii="Merriweather" w:hAnsi="Merriweather" w:cs="Times New Roman"/>
                <w:sz w:val="18"/>
              </w:rPr>
              <w:t xml:space="preserve">. </w:t>
            </w:r>
            <w:r w:rsidR="00352AFF" w:rsidRPr="005938B2">
              <w:rPr>
                <w:rFonts w:ascii="Merriweather" w:hAnsi="Merriweather" w:cs="Times New Roman"/>
                <w:sz w:val="18"/>
              </w:rPr>
              <w:t xml:space="preserve">Autorizirana predavanja. Sveučilište u Zadru, </w:t>
            </w:r>
            <w:r w:rsidR="00352AFF">
              <w:rPr>
                <w:rFonts w:ascii="Merriweather" w:hAnsi="Merriweather" w:cs="Times New Roman"/>
                <w:sz w:val="18"/>
              </w:rPr>
              <w:tab/>
            </w:r>
            <w:r>
              <w:rPr>
                <w:rFonts w:ascii="Merriweather" w:hAnsi="Merriweather" w:cs="Times New Roman"/>
                <w:sz w:val="18"/>
              </w:rPr>
              <w:t xml:space="preserve"> </w:t>
            </w:r>
            <w:r>
              <w:rPr>
                <w:rFonts w:ascii="Merriweather" w:hAnsi="Merriweather" w:cs="Times New Roman"/>
                <w:sz w:val="18"/>
              </w:rPr>
              <w:tab/>
            </w:r>
            <w:r w:rsidR="00352AFF" w:rsidRPr="005938B2">
              <w:rPr>
                <w:rFonts w:ascii="Merriweather" w:hAnsi="Merriweather" w:cs="Times New Roman"/>
                <w:sz w:val="18"/>
              </w:rPr>
              <w:t>Pomorski odjel,</w:t>
            </w:r>
            <w:r w:rsidR="00352AFF">
              <w:rPr>
                <w:rFonts w:ascii="Merriweather" w:hAnsi="Merriweather" w:cs="Times New Roman"/>
                <w:sz w:val="18"/>
              </w:rPr>
              <w:t xml:space="preserve"> </w:t>
            </w:r>
            <w:r w:rsidR="00352AFF" w:rsidRPr="005938B2">
              <w:rPr>
                <w:rFonts w:ascii="Merriweather" w:hAnsi="Merriweather" w:cs="Times New Roman"/>
                <w:sz w:val="18"/>
              </w:rPr>
              <w:t xml:space="preserve">Zadar. </w:t>
            </w:r>
            <w:r w:rsidR="00352AFF">
              <w:rPr>
                <w:rFonts w:ascii="Merriweather" w:eastAsia="MS Gothic" w:hAnsi="Merriweather" w:cs="Times New Roman"/>
                <w:sz w:val="18"/>
              </w:rPr>
              <w:t>Merlin (e-kolegij)</w:t>
            </w:r>
            <w:r w:rsidR="00304CC6">
              <w:rPr>
                <w:rFonts w:ascii="Merriweather" w:eastAsia="MS Gothic" w:hAnsi="Merriweather" w:cs="Times New Roman"/>
                <w:sz w:val="18"/>
              </w:rPr>
              <w:t>.</w:t>
            </w:r>
          </w:p>
        </w:tc>
      </w:tr>
      <w:tr w:rsidR="00AC012B" w:rsidRPr="00FF1020" w14:paraId="053692F9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4D76701D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6"/>
          </w:tcPr>
          <w:p w14:paraId="53B7E49F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50CA8AAB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AC012B" w:rsidRPr="00FF1020" w14:paraId="5FF4B26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19B10D90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3861FC25" w14:textId="0098EB78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7A53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2212DF13" w14:textId="77777777" w:rsidR="00AC012B" w:rsidRPr="00FF1020" w:rsidRDefault="00AC012B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4904A841" w14:textId="77777777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2B7A2F9" w14:textId="77777777" w:rsidR="00AC012B" w:rsidRPr="00FF1020" w:rsidRDefault="00AC012B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69F410BB" w14:textId="77777777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5332D3D0" w14:textId="77777777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AC012B" w:rsidRPr="00FF1020" w14:paraId="35D79693" w14:textId="77777777" w:rsidTr="00AC012B">
        <w:tc>
          <w:tcPr>
            <w:tcW w:w="1802" w:type="dxa"/>
            <w:vMerge/>
            <w:shd w:val="clear" w:color="auto" w:fill="F2F2F2" w:themeFill="background1" w:themeFillShade="F2"/>
          </w:tcPr>
          <w:p w14:paraId="496CB2BE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6A120BFF" w14:textId="77777777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516321D5" w14:textId="6F57A0EF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0A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6315CD4E" w14:textId="0E402366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0A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56721CE0" w14:textId="77777777" w:rsidR="00AC012B" w:rsidRPr="00FF1020" w:rsidRDefault="00AC012B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197" w:type="dxa"/>
            <w:gridSpan w:val="3"/>
            <w:vAlign w:val="center"/>
          </w:tcPr>
          <w:p w14:paraId="72CA9AA8" w14:textId="373B112F" w:rsidR="00AC012B" w:rsidRPr="00FF1020" w:rsidRDefault="007D34F3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0A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619C24B4" w14:textId="77777777" w:rsidR="00AC012B" w:rsidRPr="00FF1020" w:rsidRDefault="00AC012B" w:rsidP="00AC012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64" w:type="dxa"/>
            <w:gridSpan w:val="7"/>
            <w:vAlign w:val="center"/>
          </w:tcPr>
          <w:p w14:paraId="3E38E907" w14:textId="77777777" w:rsidR="00AC012B" w:rsidRPr="00FF1020" w:rsidRDefault="007D34F3" w:rsidP="00AC012B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28509101" w14:textId="77777777" w:rsidR="00AC012B" w:rsidRPr="00FF1020" w:rsidRDefault="007D34F3" w:rsidP="00AC012B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AC012B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AC012B" w:rsidRPr="00FF1020" w14:paraId="3089A06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AB85C9F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1"/>
            <w:vAlign w:val="center"/>
          </w:tcPr>
          <w:p w14:paraId="6390437E" w14:textId="62E5FB48" w:rsidR="001F0252" w:rsidRPr="001F0252" w:rsidRDefault="001F0252" w:rsidP="001F0252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</w:rPr>
            </w:pPr>
            <w:r w:rsidRPr="001F0252">
              <w:rPr>
                <w:rFonts w:ascii="Merriweather" w:hAnsi="Merriweather" w:cs="Times New Roman"/>
                <w:sz w:val="18"/>
              </w:rPr>
              <w:t>▪</w:t>
            </w:r>
            <w:r w:rsidRPr="001F0252">
              <w:rPr>
                <w:rFonts w:ascii="Merriweather" w:hAnsi="Merriweather" w:cs="Times New Roman"/>
                <w:sz w:val="18"/>
              </w:rPr>
              <w:tab/>
            </w:r>
            <w:r w:rsidR="00AB50A0" w:rsidRPr="00AB50A0">
              <w:rPr>
                <w:rFonts w:ascii="Merriweather" w:hAnsi="Merriweather" w:cs="Times New Roman"/>
                <w:sz w:val="18"/>
              </w:rPr>
              <w:t>projektni zadatak i seminarski rad (50 %)</w:t>
            </w:r>
          </w:p>
          <w:p w14:paraId="7DC603B8" w14:textId="41AA084E" w:rsidR="001F0252" w:rsidRPr="001F0252" w:rsidRDefault="001F0252" w:rsidP="00AB50A0">
            <w:pPr>
              <w:tabs>
                <w:tab w:val="left" w:pos="397"/>
              </w:tabs>
              <w:spacing w:before="40" w:after="40"/>
              <w:rPr>
                <w:rFonts w:ascii="Merriweather" w:hAnsi="Merriweather" w:cs="Times New Roman"/>
                <w:sz w:val="18"/>
                <w:lang w:val="en-GB"/>
              </w:rPr>
            </w:pPr>
            <w:r w:rsidRPr="001F0252">
              <w:rPr>
                <w:rFonts w:ascii="Merriweather" w:hAnsi="Merriweather" w:cs="Times New Roman"/>
                <w:sz w:val="18"/>
              </w:rPr>
              <w:t>▪</w:t>
            </w:r>
            <w:r w:rsidRPr="001F0252">
              <w:rPr>
                <w:rFonts w:ascii="Merriweather" w:hAnsi="Merriweather" w:cs="Times New Roman"/>
                <w:sz w:val="18"/>
              </w:rPr>
              <w:tab/>
              <w:t>završni ispit: pismeni ili usmeni (</w:t>
            </w:r>
            <w:r w:rsidR="00AB50A0">
              <w:rPr>
                <w:rFonts w:ascii="Merriweather" w:hAnsi="Merriweather" w:cs="Times New Roman"/>
                <w:sz w:val="18"/>
              </w:rPr>
              <w:t>5</w:t>
            </w:r>
            <w:r w:rsidRPr="001F0252">
              <w:rPr>
                <w:rFonts w:ascii="Merriweather" w:hAnsi="Merriweather" w:cs="Times New Roman"/>
                <w:sz w:val="18"/>
              </w:rPr>
              <w:t>0 %)</w:t>
            </w:r>
          </w:p>
        </w:tc>
      </w:tr>
      <w:tr w:rsidR="00AC012B" w:rsidRPr="00FF1020" w14:paraId="3B2F104D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2ADA90DE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1DF45025" w14:textId="0482D338" w:rsidR="00AC012B" w:rsidRPr="00D827B5" w:rsidRDefault="00D827B5" w:rsidP="00D827B5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[0,50)</w:t>
            </w:r>
          </w:p>
        </w:tc>
        <w:tc>
          <w:tcPr>
            <w:tcW w:w="6061" w:type="dxa"/>
            <w:gridSpan w:val="25"/>
            <w:vAlign w:val="center"/>
          </w:tcPr>
          <w:p w14:paraId="40B35776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AC012B" w:rsidRPr="00FF1020" w14:paraId="7D9463E5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179129ED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702154E" w14:textId="74D32EE9" w:rsidR="00AC012B" w:rsidRPr="00FF1020" w:rsidRDefault="00D827B5" w:rsidP="00D827B5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[50,60)</w:t>
            </w:r>
          </w:p>
        </w:tc>
        <w:tc>
          <w:tcPr>
            <w:tcW w:w="6061" w:type="dxa"/>
            <w:gridSpan w:val="25"/>
            <w:vAlign w:val="center"/>
          </w:tcPr>
          <w:p w14:paraId="65F8319E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AC012B" w:rsidRPr="00FF1020" w14:paraId="0A07DD83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0C93ECE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37B2CFF" w14:textId="11BA497A" w:rsidR="00AC012B" w:rsidRPr="00FF1020" w:rsidRDefault="00D827B5" w:rsidP="00D827B5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[60,75)</w:t>
            </w:r>
          </w:p>
        </w:tc>
        <w:tc>
          <w:tcPr>
            <w:tcW w:w="6061" w:type="dxa"/>
            <w:gridSpan w:val="25"/>
            <w:vAlign w:val="center"/>
          </w:tcPr>
          <w:p w14:paraId="2779E30B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AC012B" w:rsidRPr="00FF1020" w14:paraId="1A8B7290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AC9AD20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60389DA" w14:textId="3768E194" w:rsidR="00AC012B" w:rsidRPr="00FF1020" w:rsidRDefault="00D827B5" w:rsidP="00D827B5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[75,90)</w:t>
            </w:r>
          </w:p>
        </w:tc>
        <w:tc>
          <w:tcPr>
            <w:tcW w:w="6061" w:type="dxa"/>
            <w:gridSpan w:val="25"/>
            <w:vAlign w:val="center"/>
          </w:tcPr>
          <w:p w14:paraId="60CC5951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AC012B" w:rsidRPr="00FF1020" w14:paraId="4D766C40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72B6B4A2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663C9F23" w14:textId="0629E69B" w:rsidR="00AC012B" w:rsidRPr="00FF1020" w:rsidRDefault="00D827B5" w:rsidP="00D827B5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[90,100]</w:t>
            </w:r>
          </w:p>
        </w:tc>
        <w:tc>
          <w:tcPr>
            <w:tcW w:w="6061" w:type="dxa"/>
            <w:gridSpan w:val="25"/>
            <w:vAlign w:val="center"/>
          </w:tcPr>
          <w:p w14:paraId="3EB1FE52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AC012B" w:rsidRPr="00FF1020" w14:paraId="7870FEB3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323B2A2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1"/>
            <w:vAlign w:val="center"/>
          </w:tcPr>
          <w:p w14:paraId="1B88D376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6B250AD7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071DC40F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1BF720EF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72B72E1D" w14:textId="77777777" w:rsidR="00AC012B" w:rsidRPr="00FF1020" w:rsidRDefault="007D34F3" w:rsidP="00AC012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12B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AC012B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AC012B" w:rsidRPr="00FF1020" w14:paraId="11280A3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81616" w14:textId="77777777" w:rsidR="00AC012B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5FA4039C" w14:textId="77777777" w:rsidR="00AC012B" w:rsidRPr="00FF1020" w:rsidRDefault="00AC012B" w:rsidP="00AC012B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1"/>
            <w:shd w:val="clear" w:color="auto" w:fill="auto"/>
          </w:tcPr>
          <w:p w14:paraId="322B6BA9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46CE1320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6AC09F92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7AB681EC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46A32B6D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7CC5D5A0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4CA163F2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66840876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lastRenderedPageBreak/>
              <w:t>U elektronskoj komunikaciji bit će odgovarano samo na poruke koje dolaze s poznatih adresa s imenom i prezimenom, te koje su napisane hrvatskim standardom i primjerenim akademskim stilom.</w:t>
            </w:r>
          </w:p>
          <w:p w14:paraId="724596FE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72BE7F56" w14:textId="77777777" w:rsidR="00AC012B" w:rsidRPr="00FF1020" w:rsidRDefault="00AC012B" w:rsidP="00AC012B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kolegiju se koristi Merlin, sustav za e-učenje, pa su studentima/</w:t>
            </w:r>
            <w:proofErr w:type="spellStart"/>
            <w:r w:rsidRPr="00FF1020">
              <w:rPr>
                <w:rFonts w:ascii="Merriweather" w:eastAsia="MS Gothic" w:hAnsi="Merriweather" w:cs="Times New Roman"/>
                <w:sz w:val="18"/>
              </w:rPr>
              <w:t>cama</w:t>
            </w:r>
            <w:proofErr w:type="spellEnd"/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481BCEB2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358CF" w14:textId="77777777" w:rsidR="007D34F3" w:rsidRDefault="007D34F3" w:rsidP="009947BA">
      <w:pPr>
        <w:spacing w:before="0" w:after="0"/>
      </w:pPr>
      <w:r>
        <w:separator/>
      </w:r>
    </w:p>
  </w:endnote>
  <w:endnote w:type="continuationSeparator" w:id="0">
    <w:p w14:paraId="2DBD5686" w14:textId="77777777" w:rsidR="007D34F3" w:rsidRDefault="007D34F3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">
    <w:altName w:val="Courier New"/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D7B2A" w14:textId="77777777" w:rsidR="007D34F3" w:rsidRDefault="007D34F3" w:rsidP="009947BA">
      <w:pPr>
        <w:spacing w:before="0" w:after="0"/>
      </w:pPr>
      <w:r>
        <w:separator/>
      </w:r>
    </w:p>
  </w:footnote>
  <w:footnote w:type="continuationSeparator" w:id="0">
    <w:p w14:paraId="1CE2B711" w14:textId="77777777" w:rsidR="007D34F3" w:rsidRDefault="007D34F3" w:rsidP="009947BA">
      <w:pPr>
        <w:spacing w:before="0" w:after="0"/>
      </w:pPr>
      <w:r>
        <w:continuationSeparator/>
      </w:r>
    </w:p>
  </w:footnote>
  <w:footnote w:id="1">
    <w:p w14:paraId="6DD554C8" w14:textId="77777777" w:rsidR="00EA3964" w:rsidRPr="00721260" w:rsidRDefault="00EA396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E6D1C" w14:textId="77777777" w:rsidR="00EA3964" w:rsidRDefault="00EA3964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710A0" wp14:editId="0E85B8F3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227FDB" w14:textId="77777777" w:rsidR="00EA3964" w:rsidRDefault="00EA3964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7D32BFB" wp14:editId="2B4B1833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2C227FDB" w14:textId="77777777" w:rsidR="00EA3964" w:rsidRDefault="00EA3964" w:rsidP="0079745E">
                    <w:r>
                      <w:rPr>
                        <w:noProof/>
                        <w:lang w:val="en-GB" w:eastAsia="en-GB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4FEC7DE6" w14:textId="77777777" w:rsidR="00EA3964" w:rsidRPr="00FF1020" w:rsidRDefault="00EA3964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14:paraId="3EA6B945" w14:textId="77777777" w:rsidR="00EA3964" w:rsidRDefault="00EA3964" w:rsidP="0079745E">
    <w:pPr>
      <w:pStyle w:val="Header"/>
    </w:pPr>
  </w:p>
  <w:p w14:paraId="1D1E684E" w14:textId="77777777" w:rsidR="00EA3964" w:rsidRDefault="00EA39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911FA"/>
    <w:rsid w:val="00097969"/>
    <w:rsid w:val="000A2CE1"/>
    <w:rsid w:val="000C0578"/>
    <w:rsid w:val="000E5233"/>
    <w:rsid w:val="0010332B"/>
    <w:rsid w:val="001443A2"/>
    <w:rsid w:val="00150B32"/>
    <w:rsid w:val="00172D96"/>
    <w:rsid w:val="001771A3"/>
    <w:rsid w:val="00197510"/>
    <w:rsid w:val="001C3DE2"/>
    <w:rsid w:val="001C7C51"/>
    <w:rsid w:val="001E0AE4"/>
    <w:rsid w:val="001F0252"/>
    <w:rsid w:val="002022D5"/>
    <w:rsid w:val="00226462"/>
    <w:rsid w:val="0022722C"/>
    <w:rsid w:val="00257582"/>
    <w:rsid w:val="0028545A"/>
    <w:rsid w:val="002A157C"/>
    <w:rsid w:val="002A42C5"/>
    <w:rsid w:val="002E1113"/>
    <w:rsid w:val="002E1CE6"/>
    <w:rsid w:val="002F2D22"/>
    <w:rsid w:val="00304CC6"/>
    <w:rsid w:val="00310F9A"/>
    <w:rsid w:val="00326091"/>
    <w:rsid w:val="003408DB"/>
    <w:rsid w:val="0034570C"/>
    <w:rsid w:val="00352AFF"/>
    <w:rsid w:val="00357643"/>
    <w:rsid w:val="00371634"/>
    <w:rsid w:val="00386E9C"/>
    <w:rsid w:val="00393964"/>
    <w:rsid w:val="003B18F7"/>
    <w:rsid w:val="003F0BD8"/>
    <w:rsid w:val="003F11B6"/>
    <w:rsid w:val="003F17B8"/>
    <w:rsid w:val="00453362"/>
    <w:rsid w:val="00456697"/>
    <w:rsid w:val="00461219"/>
    <w:rsid w:val="00470F6D"/>
    <w:rsid w:val="00483BC3"/>
    <w:rsid w:val="004B1B3D"/>
    <w:rsid w:val="004B553E"/>
    <w:rsid w:val="00507C65"/>
    <w:rsid w:val="0052138B"/>
    <w:rsid w:val="00527C5F"/>
    <w:rsid w:val="005353ED"/>
    <w:rsid w:val="005514C3"/>
    <w:rsid w:val="005668C6"/>
    <w:rsid w:val="005938B2"/>
    <w:rsid w:val="005E1668"/>
    <w:rsid w:val="005E2E81"/>
    <w:rsid w:val="005E5F80"/>
    <w:rsid w:val="005F6E0B"/>
    <w:rsid w:val="00604010"/>
    <w:rsid w:val="0062328F"/>
    <w:rsid w:val="00684BBC"/>
    <w:rsid w:val="006B4920"/>
    <w:rsid w:val="006D0DE3"/>
    <w:rsid w:val="00700D7A"/>
    <w:rsid w:val="00721260"/>
    <w:rsid w:val="0072280D"/>
    <w:rsid w:val="007361E7"/>
    <w:rsid w:val="007368EB"/>
    <w:rsid w:val="00764A3E"/>
    <w:rsid w:val="0078125F"/>
    <w:rsid w:val="00794496"/>
    <w:rsid w:val="007967CC"/>
    <w:rsid w:val="0079745E"/>
    <w:rsid w:val="00797B40"/>
    <w:rsid w:val="007A5B7F"/>
    <w:rsid w:val="007B32D0"/>
    <w:rsid w:val="007C43A4"/>
    <w:rsid w:val="007D34F3"/>
    <w:rsid w:val="007D4D2D"/>
    <w:rsid w:val="008178AB"/>
    <w:rsid w:val="00854FE9"/>
    <w:rsid w:val="00865776"/>
    <w:rsid w:val="00874D5D"/>
    <w:rsid w:val="00891C60"/>
    <w:rsid w:val="008942F0"/>
    <w:rsid w:val="008D45DB"/>
    <w:rsid w:val="00902031"/>
    <w:rsid w:val="0090214F"/>
    <w:rsid w:val="00911BA1"/>
    <w:rsid w:val="009163E6"/>
    <w:rsid w:val="00956328"/>
    <w:rsid w:val="009716EF"/>
    <w:rsid w:val="00973AAC"/>
    <w:rsid w:val="009760E8"/>
    <w:rsid w:val="009947BA"/>
    <w:rsid w:val="00997F41"/>
    <w:rsid w:val="009A3A9D"/>
    <w:rsid w:val="009C56B1"/>
    <w:rsid w:val="009C6D75"/>
    <w:rsid w:val="009D5226"/>
    <w:rsid w:val="009E2FD4"/>
    <w:rsid w:val="00A06750"/>
    <w:rsid w:val="00A2189A"/>
    <w:rsid w:val="00A27A53"/>
    <w:rsid w:val="00A47CDB"/>
    <w:rsid w:val="00A9132B"/>
    <w:rsid w:val="00AA1A5A"/>
    <w:rsid w:val="00AB50A0"/>
    <w:rsid w:val="00AC012B"/>
    <w:rsid w:val="00AD23FB"/>
    <w:rsid w:val="00B46B89"/>
    <w:rsid w:val="00B71A57"/>
    <w:rsid w:val="00B7307A"/>
    <w:rsid w:val="00B80CE2"/>
    <w:rsid w:val="00BD4342"/>
    <w:rsid w:val="00C02454"/>
    <w:rsid w:val="00C03F9C"/>
    <w:rsid w:val="00C3299C"/>
    <w:rsid w:val="00C3477B"/>
    <w:rsid w:val="00C612A9"/>
    <w:rsid w:val="00C85956"/>
    <w:rsid w:val="00C9733D"/>
    <w:rsid w:val="00CA3783"/>
    <w:rsid w:val="00CB23F4"/>
    <w:rsid w:val="00D136E4"/>
    <w:rsid w:val="00D23BE0"/>
    <w:rsid w:val="00D5334D"/>
    <w:rsid w:val="00D5523D"/>
    <w:rsid w:val="00D827B5"/>
    <w:rsid w:val="00D944DF"/>
    <w:rsid w:val="00DA493C"/>
    <w:rsid w:val="00DC767E"/>
    <w:rsid w:val="00DD110C"/>
    <w:rsid w:val="00DE6D53"/>
    <w:rsid w:val="00E06E39"/>
    <w:rsid w:val="00E07D73"/>
    <w:rsid w:val="00E17D18"/>
    <w:rsid w:val="00E30E67"/>
    <w:rsid w:val="00E55F4D"/>
    <w:rsid w:val="00E60993"/>
    <w:rsid w:val="00E63256"/>
    <w:rsid w:val="00E95B20"/>
    <w:rsid w:val="00EA3964"/>
    <w:rsid w:val="00EB5A72"/>
    <w:rsid w:val="00EC7217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9374D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827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alcic.unizd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valcic@unizd.hr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valcic.unizd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valcic@unizd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FBB13-6EC9-450A-88B5-136AA56A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kmarkulin</cp:lastModifiedBy>
  <cp:revision>2</cp:revision>
  <cp:lastPrinted>2021-10-25T19:52:00Z</cp:lastPrinted>
  <dcterms:created xsi:type="dcterms:W3CDTF">2023-12-14T10:58:00Z</dcterms:created>
  <dcterms:modified xsi:type="dcterms:W3CDTF">2023-12-14T10:58:00Z</dcterms:modified>
</cp:coreProperties>
</file>